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88F" w:rsidRDefault="0084288F" w:rsidP="006A2703">
      <w:pPr>
        <w:spacing w:line="276" w:lineRule="auto"/>
      </w:pPr>
    </w:p>
    <w:p w:rsidR="004E4CFB" w:rsidRPr="0071743F" w:rsidRDefault="004E4CFB" w:rsidP="006A2703">
      <w:pPr>
        <w:spacing w:line="276" w:lineRule="auto"/>
        <w:jc w:val="center"/>
        <w:rPr>
          <w:rFonts w:ascii="Times New Roman" w:hAnsi="Times New Roman" w:cs="Times New Roman"/>
          <w:b/>
          <w:color w:val="404040" w:themeColor="text1" w:themeTint="BF"/>
          <w:sz w:val="24"/>
        </w:rPr>
      </w:pPr>
      <w:r w:rsidRPr="004E4CFB">
        <w:rPr>
          <w:rFonts w:ascii="Times New Roman" w:hAnsi="Times New Roman" w:cs="Times New Roman"/>
          <w:b/>
          <w:sz w:val="24"/>
        </w:rPr>
        <w:t xml:space="preserve"> </w:t>
      </w:r>
      <w:r w:rsidR="001812DE" w:rsidRPr="0071743F">
        <w:rPr>
          <w:rFonts w:ascii="Times New Roman" w:hAnsi="Times New Roman" w:cs="Times New Roman"/>
          <w:b/>
          <w:color w:val="404040" w:themeColor="text1" w:themeTint="BF"/>
          <w:sz w:val="24"/>
        </w:rPr>
        <w:t>CONVENZIONE PER LA RICOSTRUZIONE DELLE INFRASTRUTTURE DI SOTTOSERVIZIO NELL’AMBITO URBANO DEL CENTRO STORICO DI L’AQUILA</w:t>
      </w:r>
    </w:p>
    <w:p w:rsidR="001812DE" w:rsidRDefault="001812DE" w:rsidP="006A2703">
      <w:pPr>
        <w:spacing w:line="276" w:lineRule="auto"/>
        <w:jc w:val="center"/>
        <w:rPr>
          <w:rFonts w:ascii="Times New Roman" w:hAnsi="Times New Roman" w:cs="Times New Roman"/>
          <w:b/>
          <w:i/>
        </w:rPr>
      </w:pPr>
    </w:p>
    <w:p w:rsidR="00B101E4" w:rsidRDefault="00B101E4" w:rsidP="006A2703">
      <w:pPr>
        <w:spacing w:line="276" w:lineRule="auto"/>
        <w:jc w:val="center"/>
        <w:rPr>
          <w:rFonts w:ascii="Times New Roman" w:hAnsi="Times New Roman" w:cs="Times New Roman"/>
          <w:b/>
          <w:i/>
        </w:rPr>
      </w:pPr>
      <w:r>
        <w:rPr>
          <w:rFonts w:ascii="Times New Roman" w:hAnsi="Times New Roman" w:cs="Times New Roman"/>
          <w:b/>
          <w:i/>
        </w:rPr>
        <w:t>TRA</w:t>
      </w:r>
    </w:p>
    <w:p w:rsidR="001812DE" w:rsidRDefault="001812DE" w:rsidP="006A2703">
      <w:pPr>
        <w:spacing w:after="120" w:line="276" w:lineRule="auto"/>
        <w:jc w:val="both"/>
      </w:pPr>
      <w:r>
        <w:rPr>
          <w:rFonts w:ascii="Times New Roman" w:hAnsi="Times New Roman" w:cs="Times New Roman"/>
          <w:b/>
        </w:rPr>
        <w:t>IL COMUNE DI L’AQUILA,</w:t>
      </w:r>
      <w:r>
        <w:rPr>
          <w:rFonts w:ascii="Times New Roman" w:hAnsi="Times New Roman" w:cs="Times New Roman"/>
        </w:rPr>
        <w:t xml:space="preserve"> di seguito denominato per brevità anche solo Comune, in persona del direttore del Dipartimento</w:t>
      </w:r>
      <w:r w:rsidR="00D37EF9">
        <w:rPr>
          <w:rFonts w:ascii="Times New Roman" w:hAnsi="Times New Roman" w:cs="Times New Roman"/>
        </w:rPr>
        <w:t>_________________________________________________</w:t>
      </w:r>
      <w:r>
        <w:rPr>
          <w:rFonts w:ascii="Times New Roman" w:hAnsi="Times New Roman" w:cs="Times New Roman"/>
        </w:rPr>
        <w:t xml:space="preserve"> </w:t>
      </w:r>
    </w:p>
    <w:p w:rsidR="001812DE" w:rsidRPr="001812DE" w:rsidRDefault="001812DE" w:rsidP="006A2703">
      <w:pPr>
        <w:spacing w:after="120" w:line="276" w:lineRule="auto"/>
        <w:jc w:val="center"/>
        <w:rPr>
          <w:i/>
        </w:rPr>
      </w:pPr>
      <w:r w:rsidRPr="001812DE">
        <w:rPr>
          <w:rFonts w:ascii="Times New Roman" w:hAnsi="Times New Roman" w:cs="Times New Roman"/>
          <w:b/>
          <w:i/>
        </w:rPr>
        <w:t>E</w:t>
      </w:r>
    </w:p>
    <w:p w:rsidR="001812DE" w:rsidRDefault="001812DE" w:rsidP="006A2703">
      <w:pPr>
        <w:spacing w:after="120" w:line="276" w:lineRule="auto"/>
        <w:jc w:val="both"/>
      </w:pPr>
      <w:r>
        <w:rPr>
          <w:rFonts w:ascii="Times New Roman" w:hAnsi="Times New Roman" w:cs="Times New Roman"/>
          <w:b/>
        </w:rPr>
        <w:t xml:space="preserve">GRAN SASSO ACQUA S.P.A. </w:t>
      </w:r>
      <w:r>
        <w:rPr>
          <w:rFonts w:ascii="Times New Roman" w:hAnsi="Times New Roman" w:cs="Times New Roman"/>
        </w:rPr>
        <w:t xml:space="preserve">di seguito denominata per brevità anche solo GSA, in persona del Presidente pro tempore </w:t>
      </w:r>
      <w:r w:rsidR="00D37EF9">
        <w:rPr>
          <w:rFonts w:ascii="Times New Roman" w:hAnsi="Times New Roman" w:cs="Times New Roman"/>
        </w:rPr>
        <w:t>_____________________________________________________</w:t>
      </w:r>
    </w:p>
    <w:p w:rsidR="004E4CFB" w:rsidRDefault="004E4CFB" w:rsidP="006A2703">
      <w:pPr>
        <w:spacing w:line="276" w:lineRule="auto"/>
        <w:jc w:val="center"/>
        <w:rPr>
          <w:rFonts w:ascii="Times New Roman" w:hAnsi="Times New Roman" w:cs="Times New Roman"/>
        </w:rPr>
      </w:pPr>
    </w:p>
    <w:p w:rsidR="009A0986" w:rsidRPr="004E4CFB" w:rsidRDefault="0028413E" w:rsidP="006A2703">
      <w:pPr>
        <w:spacing w:line="276" w:lineRule="auto"/>
        <w:jc w:val="center"/>
        <w:rPr>
          <w:rFonts w:ascii="Times New Roman" w:hAnsi="Times New Roman" w:cs="Times New Roman"/>
          <w:u w:val="single"/>
        </w:rPr>
      </w:pPr>
      <w:r w:rsidRPr="0028413E">
        <w:rPr>
          <w:rFonts w:ascii="Times New Roman" w:hAnsi="Times New Roman" w:cs="Times New Roman"/>
          <w:i/>
          <w:u w:val="single"/>
        </w:rPr>
        <w:t>PREMESSO CHE</w:t>
      </w:r>
      <w:r w:rsidR="004E4CFB" w:rsidRPr="004E4CFB">
        <w:rPr>
          <w:rFonts w:ascii="Times New Roman" w:hAnsi="Times New Roman" w:cs="Times New Roman"/>
        </w:rPr>
        <w:t>:</w:t>
      </w:r>
    </w:p>
    <w:p w:rsidR="003E2A48" w:rsidRDefault="003E2A48" w:rsidP="006A2703">
      <w:pPr>
        <w:spacing w:line="276" w:lineRule="auto"/>
        <w:rPr>
          <w:rFonts w:ascii="Times New Roman" w:hAnsi="Times New Roman" w:cs="Times New Roman"/>
        </w:rPr>
      </w:pPr>
    </w:p>
    <w:p w:rsidR="003E2A48" w:rsidRPr="00AC0E56" w:rsidRDefault="003E2A48" w:rsidP="006A2703">
      <w:pPr>
        <w:pStyle w:val="Paragrafoelenco"/>
        <w:numPr>
          <w:ilvl w:val="0"/>
          <w:numId w:val="2"/>
        </w:numPr>
        <w:spacing w:after="120" w:line="276" w:lineRule="auto"/>
        <w:jc w:val="both"/>
        <w:rPr>
          <w:rFonts w:ascii="Times New Roman" w:hAnsi="Times New Roman" w:cs="Times New Roman"/>
        </w:rPr>
      </w:pPr>
      <w:r w:rsidRPr="00AC0E56">
        <w:rPr>
          <w:rFonts w:ascii="Times New Roman" w:hAnsi="Times New Roman" w:cs="Times New Roman"/>
        </w:rPr>
        <w:t>con Decreto del Commissario Delegato per la ricostruzione del 24/11/2010 n. 24 all’art. 3 è stata approvata la realizzazione degli interventi proposti dalla Gran Sasso Acqua S.p.a. sulle reti e sugli impianti danneggiati dagli eventi sismici ricadenti nell’ambito aquilano (A.T.O. 1) e più precisamente nel Comune di L’Aquila, nonché nel medesimo DCD è stato definito soggetto attuatore degli interventi relativi al Comune di L’Aquila, il gestore del servizio idrico integrato Gran Sasso Acqua S.p.a.;</w:t>
      </w:r>
    </w:p>
    <w:p w:rsidR="00CD6A8E" w:rsidRDefault="00CD6A8E" w:rsidP="006A2703">
      <w:pPr>
        <w:pStyle w:val="Paragrafoelenco"/>
        <w:numPr>
          <w:ilvl w:val="0"/>
          <w:numId w:val="2"/>
        </w:numPr>
        <w:spacing w:after="120" w:line="276" w:lineRule="auto"/>
        <w:jc w:val="both"/>
      </w:pPr>
      <w:r w:rsidRPr="00AC0E56">
        <w:rPr>
          <w:rFonts w:ascii="Times New Roman" w:hAnsi="Times New Roman" w:cs="Times New Roman"/>
        </w:rPr>
        <w:t xml:space="preserve">è stato approvato un intervento </w:t>
      </w:r>
      <w:r w:rsidR="00CF005E" w:rsidRPr="00AC0E56">
        <w:rPr>
          <w:rFonts w:ascii="Times New Roman" w:hAnsi="Times New Roman" w:cs="Times New Roman"/>
        </w:rPr>
        <w:t xml:space="preserve">destinatario di un </w:t>
      </w:r>
      <w:r w:rsidRPr="00AC0E56">
        <w:rPr>
          <w:rFonts w:ascii="Times New Roman" w:hAnsi="Times New Roman" w:cs="Times New Roman"/>
        </w:rPr>
        <w:t xml:space="preserve">primo </w:t>
      </w:r>
      <w:r w:rsidR="00CF005E" w:rsidRPr="00AC0E56">
        <w:rPr>
          <w:rFonts w:ascii="Times New Roman" w:hAnsi="Times New Roman" w:cs="Times New Roman"/>
        </w:rPr>
        <w:t xml:space="preserve">finanziamento per un importo </w:t>
      </w:r>
      <w:r w:rsidRPr="00AC0E56">
        <w:rPr>
          <w:rFonts w:ascii="Times New Roman" w:hAnsi="Times New Roman" w:cs="Times New Roman"/>
        </w:rPr>
        <w:t xml:space="preserve">ammesso pari ad € 27.152.780,00 e che </w:t>
      </w:r>
      <w:r w:rsidR="00CF005E" w:rsidRPr="00AC0E56">
        <w:rPr>
          <w:rFonts w:ascii="Times New Roman" w:hAnsi="Times New Roman" w:cs="Times New Roman"/>
        </w:rPr>
        <w:t>con delibera CIPE n. 135 del 21/12/2012 la dotazione finanziaria</w:t>
      </w:r>
      <w:r w:rsidRPr="00AC0E56">
        <w:rPr>
          <w:rFonts w:ascii="Times New Roman" w:hAnsi="Times New Roman" w:cs="Times New Roman"/>
        </w:rPr>
        <w:t xml:space="preserve"> è stata integrata di</w:t>
      </w:r>
      <w:r w:rsidR="00CF005E" w:rsidRPr="00AC0E56">
        <w:rPr>
          <w:rFonts w:ascii="Times New Roman" w:hAnsi="Times New Roman" w:cs="Times New Roman"/>
        </w:rPr>
        <w:t xml:space="preserve"> ulteriori </w:t>
      </w:r>
      <w:r w:rsidRPr="00AC0E56">
        <w:rPr>
          <w:rFonts w:ascii="Times New Roman" w:hAnsi="Times New Roman" w:cs="Times New Roman"/>
        </w:rPr>
        <w:t xml:space="preserve">€ </w:t>
      </w:r>
      <w:r w:rsidR="00CF005E" w:rsidRPr="00AC0E56">
        <w:rPr>
          <w:rFonts w:ascii="Times New Roman" w:hAnsi="Times New Roman" w:cs="Times New Roman"/>
        </w:rPr>
        <w:t xml:space="preserve">52.900.000,00 </w:t>
      </w:r>
      <w:r w:rsidRPr="00AC0E56">
        <w:rPr>
          <w:rFonts w:ascii="Times New Roman" w:hAnsi="Times New Roman" w:cs="Times New Roman"/>
        </w:rPr>
        <w:t>determinando un finanziamento complessivo ammesso per la realizzazione di tutti gli interventi di ricostruzione delle infrastrutture pari ad € 80.052.780,00;</w:t>
      </w:r>
    </w:p>
    <w:p w:rsidR="004258F4" w:rsidRPr="004628BE" w:rsidRDefault="00D74F69" w:rsidP="004628BE">
      <w:pPr>
        <w:pStyle w:val="Paragrafoelenco"/>
        <w:numPr>
          <w:ilvl w:val="0"/>
          <w:numId w:val="2"/>
        </w:numPr>
        <w:spacing w:after="120" w:line="276" w:lineRule="auto"/>
        <w:jc w:val="both"/>
        <w:rPr>
          <w:rFonts w:ascii="Times New Roman" w:hAnsi="Times New Roman" w:cs="Times New Roman"/>
        </w:rPr>
      </w:pPr>
      <w:r w:rsidRPr="00AC0E56">
        <w:rPr>
          <w:rFonts w:ascii="Times New Roman" w:hAnsi="Times New Roman" w:cs="Times New Roman"/>
        </w:rPr>
        <w:t xml:space="preserve">la Gran Sasso Acqua </w:t>
      </w:r>
      <w:r w:rsidR="00D92BBD" w:rsidRPr="00AC0E56">
        <w:rPr>
          <w:rFonts w:ascii="Times New Roman" w:hAnsi="Times New Roman" w:cs="Times New Roman"/>
        </w:rPr>
        <w:t>S.p.a.</w:t>
      </w:r>
      <w:r w:rsidRPr="00AC0E56">
        <w:rPr>
          <w:rFonts w:ascii="Times New Roman" w:hAnsi="Times New Roman" w:cs="Times New Roman"/>
        </w:rPr>
        <w:t xml:space="preserve"> in piena aderenza agli impegni assunti </w:t>
      </w:r>
      <w:r w:rsidR="004628BE">
        <w:rPr>
          <w:rFonts w:ascii="Times New Roman" w:hAnsi="Times New Roman" w:cs="Times New Roman"/>
        </w:rPr>
        <w:t>fase di realizzazione dei lavori del primo stralcio ha evidenziato criticità di cui non si può non tener conto nella fase di cantierizzazi</w:t>
      </w:r>
      <w:r w:rsidR="00D37EF9">
        <w:rPr>
          <w:rFonts w:ascii="Times New Roman" w:hAnsi="Times New Roman" w:cs="Times New Roman"/>
        </w:rPr>
        <w:t>one</w:t>
      </w:r>
      <w:r w:rsidR="004628BE">
        <w:rPr>
          <w:rFonts w:ascii="Times New Roman" w:hAnsi="Times New Roman" w:cs="Times New Roman"/>
        </w:rPr>
        <w:t xml:space="preserve">, </w:t>
      </w:r>
      <w:r w:rsidR="00A34150" w:rsidRPr="004628BE">
        <w:rPr>
          <w:rFonts w:ascii="Times New Roman" w:hAnsi="Times New Roman" w:cs="Times New Roman"/>
        </w:rPr>
        <w:t xml:space="preserve">e al fine di coordinare gli interventi e regolamentare le interferenze (ad es. rete del gas </w:t>
      </w:r>
      <w:r w:rsidR="00D37EF9">
        <w:rPr>
          <w:rFonts w:ascii="Times New Roman" w:hAnsi="Times New Roman" w:cs="Times New Roman"/>
        </w:rPr>
        <w:t>in servizio</w:t>
      </w:r>
      <w:r w:rsidR="00A34150" w:rsidRPr="004628BE">
        <w:rPr>
          <w:rFonts w:ascii="Times New Roman" w:hAnsi="Times New Roman" w:cs="Times New Roman"/>
        </w:rPr>
        <w:t xml:space="preserve">), ha evidenziato le criticità </w:t>
      </w:r>
      <w:r w:rsidR="008478FC" w:rsidRPr="004628BE">
        <w:rPr>
          <w:rFonts w:ascii="Times New Roman" w:hAnsi="Times New Roman" w:cs="Times New Roman"/>
        </w:rPr>
        <w:t xml:space="preserve">che porterebbero gravi conseguenze per la stazione appaltante Gran Sasso acqua S.p.a. se non gestite </w:t>
      </w:r>
      <w:r w:rsidR="00D37EF9">
        <w:rPr>
          <w:rFonts w:ascii="Times New Roman" w:hAnsi="Times New Roman" w:cs="Times New Roman"/>
        </w:rPr>
        <w:t xml:space="preserve">prima della </w:t>
      </w:r>
      <w:r w:rsidR="008478FC">
        <w:rPr>
          <w:rFonts w:ascii="Times New Roman" w:hAnsi="Times New Roman" w:cs="Times New Roman"/>
        </w:rPr>
        <w:t>fase di avvio dei lavori.</w:t>
      </w:r>
    </w:p>
    <w:p w:rsidR="007E4B71" w:rsidRDefault="007E4B71" w:rsidP="006A2703">
      <w:pPr>
        <w:spacing w:after="120" w:line="276" w:lineRule="auto"/>
        <w:jc w:val="center"/>
        <w:rPr>
          <w:rFonts w:ascii="Times New Roman" w:hAnsi="Times New Roman" w:cs="Times New Roman"/>
        </w:rPr>
      </w:pPr>
    </w:p>
    <w:p w:rsidR="006764FD" w:rsidRDefault="006764FD" w:rsidP="006A2703">
      <w:pPr>
        <w:spacing w:after="120" w:line="276" w:lineRule="auto"/>
        <w:jc w:val="center"/>
        <w:rPr>
          <w:rFonts w:ascii="Times New Roman" w:hAnsi="Times New Roman" w:cs="Times New Roman"/>
        </w:rPr>
      </w:pPr>
      <w:r>
        <w:rPr>
          <w:rFonts w:ascii="Times New Roman" w:hAnsi="Times New Roman" w:cs="Times New Roman"/>
        </w:rPr>
        <w:t xml:space="preserve">SI CONVIENE E SI </w:t>
      </w:r>
      <w:r w:rsidRPr="006764FD">
        <w:rPr>
          <w:rFonts w:ascii="Times New Roman" w:hAnsi="Times New Roman" w:cs="Times New Roman"/>
        </w:rPr>
        <w:t>STIPULA</w:t>
      </w:r>
      <w:r w:rsidR="001812DE">
        <w:rPr>
          <w:rFonts w:ascii="Times New Roman" w:hAnsi="Times New Roman" w:cs="Times New Roman"/>
        </w:rPr>
        <w:t xml:space="preserve"> </w:t>
      </w:r>
    </w:p>
    <w:p w:rsidR="006764FD" w:rsidRPr="006764FD" w:rsidRDefault="001812DE" w:rsidP="006A2703">
      <w:pPr>
        <w:spacing w:after="120" w:line="276" w:lineRule="auto"/>
        <w:jc w:val="both"/>
        <w:rPr>
          <w:rFonts w:ascii="Times New Roman" w:hAnsi="Times New Roman" w:cs="Times New Roman"/>
        </w:rPr>
      </w:pPr>
      <w:r>
        <w:rPr>
          <w:rFonts w:ascii="Times New Roman" w:hAnsi="Times New Roman" w:cs="Times New Roman"/>
        </w:rPr>
        <w:t>quanto</w:t>
      </w:r>
      <w:r w:rsidR="006764FD">
        <w:rPr>
          <w:rFonts w:ascii="Times New Roman" w:hAnsi="Times New Roman" w:cs="Times New Roman"/>
        </w:rPr>
        <w:t xml:space="preserve"> </w:t>
      </w:r>
      <w:r w:rsidR="006764FD" w:rsidRPr="006764FD">
        <w:rPr>
          <w:rFonts w:ascii="Times New Roman" w:hAnsi="Times New Roman" w:cs="Times New Roman"/>
        </w:rPr>
        <w:t>segue:</w:t>
      </w:r>
    </w:p>
    <w:p w:rsidR="006A2703" w:rsidRDefault="006A2703" w:rsidP="006A2703">
      <w:pPr>
        <w:spacing w:after="120" w:line="276" w:lineRule="auto"/>
        <w:jc w:val="both"/>
      </w:pPr>
    </w:p>
    <w:p w:rsidR="006A2703" w:rsidRDefault="006A2703" w:rsidP="006A2703">
      <w:pPr>
        <w:spacing w:after="120" w:line="276" w:lineRule="auto"/>
        <w:jc w:val="center"/>
      </w:pPr>
      <w:r w:rsidRPr="00992646">
        <w:rPr>
          <w:rFonts w:ascii="Times New Roman" w:hAnsi="Times New Roman" w:cs="Times New Roman"/>
          <w:b/>
          <w:i/>
        </w:rPr>
        <w:t>Art. 1</w:t>
      </w:r>
      <w:r>
        <w:rPr>
          <w:rFonts w:ascii="Times New Roman" w:hAnsi="Times New Roman" w:cs="Times New Roman"/>
          <w:b/>
        </w:rPr>
        <w:t xml:space="preserve"> - Richiamo </w:t>
      </w:r>
      <w:r w:rsidR="002459F7">
        <w:rPr>
          <w:rFonts w:ascii="Times New Roman" w:hAnsi="Times New Roman" w:cs="Times New Roman"/>
          <w:b/>
        </w:rPr>
        <w:t>delle premesse e degli allegati</w:t>
      </w:r>
    </w:p>
    <w:p w:rsidR="006A2703" w:rsidRDefault="006A2703" w:rsidP="005D4C45">
      <w:pPr>
        <w:spacing w:after="120" w:line="276" w:lineRule="auto"/>
        <w:jc w:val="center"/>
        <w:rPr>
          <w:rFonts w:ascii="Times New Roman" w:hAnsi="Times New Roman" w:cs="Times New Roman"/>
        </w:rPr>
      </w:pPr>
      <w:r>
        <w:rPr>
          <w:rFonts w:ascii="Times New Roman" w:hAnsi="Times New Roman" w:cs="Times New Roman"/>
        </w:rPr>
        <w:t>Le premesse formano parte integrante e sostanziale del presente atto.</w:t>
      </w:r>
    </w:p>
    <w:p w:rsidR="006A2703" w:rsidRPr="007E4B71" w:rsidRDefault="006A2703" w:rsidP="005D4C45">
      <w:pPr>
        <w:spacing w:after="120" w:line="276" w:lineRule="auto"/>
        <w:jc w:val="center"/>
      </w:pPr>
      <w:r w:rsidRPr="007E4B71">
        <w:rPr>
          <w:rFonts w:ascii="Times New Roman" w:hAnsi="Times New Roman" w:cs="Times New Roman"/>
          <w:b/>
          <w:i/>
        </w:rPr>
        <w:t>Art. 2</w:t>
      </w:r>
      <w:r w:rsidRPr="007E4B71">
        <w:rPr>
          <w:rFonts w:ascii="Times New Roman" w:hAnsi="Times New Roman" w:cs="Times New Roman"/>
          <w:b/>
        </w:rPr>
        <w:t xml:space="preserve"> - R</w:t>
      </w:r>
      <w:r w:rsidR="002459F7" w:rsidRPr="007E4B71">
        <w:rPr>
          <w:rFonts w:ascii="Times New Roman" w:hAnsi="Times New Roman" w:cs="Times New Roman"/>
          <w:b/>
        </w:rPr>
        <w:t>ichiamo delle norme applicabili</w:t>
      </w:r>
    </w:p>
    <w:p w:rsidR="006A2703" w:rsidRPr="008423B7" w:rsidRDefault="006A2703" w:rsidP="006A2703">
      <w:pPr>
        <w:spacing w:after="120" w:line="276" w:lineRule="auto"/>
        <w:jc w:val="both"/>
        <w:rPr>
          <w:rFonts w:ascii="Times New Roman" w:hAnsi="Times New Roman" w:cs="Times New Roman"/>
        </w:rPr>
      </w:pPr>
      <w:r w:rsidRPr="008478FC">
        <w:rPr>
          <w:rFonts w:ascii="Times New Roman" w:hAnsi="Times New Roman" w:cs="Times New Roman"/>
        </w:rPr>
        <w:t>Tutti i lavori oggetto della presente convenzione sono sottoposti, per quanto applicabile, al rispetto della vigente normativa in materia di lavori pubblici, sicurezza nei cantieri, ambiente, codice della strada, codice dei beni culturali e del paesaggio, regolamenti comunali ed in generale a tutte le norme di riferimento per i lavori appaltati.</w:t>
      </w:r>
    </w:p>
    <w:p w:rsidR="006A2703" w:rsidRDefault="006A2703" w:rsidP="006A2703">
      <w:pPr>
        <w:spacing w:after="120" w:line="276" w:lineRule="auto"/>
        <w:jc w:val="center"/>
      </w:pPr>
      <w:r w:rsidRPr="007E4B71">
        <w:rPr>
          <w:rFonts w:ascii="Times New Roman" w:hAnsi="Times New Roman" w:cs="Times New Roman"/>
          <w:b/>
          <w:i/>
        </w:rPr>
        <w:t>Art. 3</w:t>
      </w:r>
      <w:r w:rsidRPr="007E4B71">
        <w:rPr>
          <w:rFonts w:ascii="Times New Roman" w:hAnsi="Times New Roman" w:cs="Times New Roman"/>
          <w:b/>
        </w:rPr>
        <w:t xml:space="preserve"> - Ogget</w:t>
      </w:r>
      <w:r w:rsidR="002459F7" w:rsidRPr="007E4B71">
        <w:rPr>
          <w:rFonts w:ascii="Times New Roman" w:hAnsi="Times New Roman" w:cs="Times New Roman"/>
          <w:b/>
        </w:rPr>
        <w:t>to e finalità della convenzione</w:t>
      </w:r>
    </w:p>
    <w:p w:rsidR="006A2703" w:rsidRDefault="006A2703" w:rsidP="006A2703">
      <w:pPr>
        <w:spacing w:after="120" w:line="276" w:lineRule="auto"/>
        <w:jc w:val="both"/>
      </w:pPr>
      <w:r>
        <w:rPr>
          <w:rFonts w:ascii="Times New Roman" w:hAnsi="Times New Roman" w:cs="Times New Roman"/>
        </w:rPr>
        <w:lastRenderedPageBreak/>
        <w:t>Con la presente convenzione le parti prendono formalmente atto:</w:t>
      </w:r>
    </w:p>
    <w:p w:rsidR="006A2703" w:rsidRPr="006A2703" w:rsidRDefault="006A2703" w:rsidP="006A2703">
      <w:pPr>
        <w:pStyle w:val="Paragrafoelenco"/>
        <w:numPr>
          <w:ilvl w:val="0"/>
          <w:numId w:val="3"/>
        </w:numPr>
        <w:spacing w:after="120" w:line="276" w:lineRule="auto"/>
        <w:jc w:val="both"/>
      </w:pPr>
      <w:r w:rsidRPr="006A2703">
        <w:rPr>
          <w:rFonts w:ascii="Times New Roman" w:hAnsi="Times New Roman" w:cs="Times New Roman"/>
        </w:rPr>
        <w:t xml:space="preserve">del ruolo di </w:t>
      </w:r>
      <w:r>
        <w:rPr>
          <w:rFonts w:ascii="Times New Roman" w:hAnsi="Times New Roman" w:cs="Times New Roman"/>
        </w:rPr>
        <w:t>“</w:t>
      </w:r>
      <w:r w:rsidRPr="006A2703">
        <w:rPr>
          <w:rFonts w:ascii="Times New Roman" w:hAnsi="Times New Roman" w:cs="Times New Roman"/>
          <w:i/>
        </w:rPr>
        <w:t>Stazione Appaltante</w:t>
      </w:r>
      <w:r>
        <w:rPr>
          <w:rFonts w:ascii="Times New Roman" w:hAnsi="Times New Roman" w:cs="Times New Roman"/>
          <w:i/>
        </w:rPr>
        <w:t>”</w:t>
      </w:r>
      <w:r w:rsidRPr="006A2703">
        <w:rPr>
          <w:rFonts w:ascii="Times New Roman" w:hAnsi="Times New Roman" w:cs="Times New Roman"/>
        </w:rPr>
        <w:t xml:space="preserve"> che è stato affidato alla GSA per la realizzazione delle opere indicate in epigrafe, come specificato in premessa, consistente nell’espletamento delle diverse attività tecnico-amministrative riferite alla progettazione, all'affidamento dei lavori, alla direzione ed alla contabilità dei lavori nonché di tutte le attività e funzioni proprie della stazione appaltante ivi comprese le funzioni del responsabile del procedimento e del coordinatore in fase di esecuzione per la sicurezza, nonché della gestione dell’appalto, dall’affidamento dei lavori fino alla loro completa esecuzione</w:t>
      </w:r>
      <w:r>
        <w:rPr>
          <w:rFonts w:ascii="Times New Roman" w:hAnsi="Times New Roman" w:cs="Times New Roman"/>
        </w:rPr>
        <w:t>;</w:t>
      </w:r>
    </w:p>
    <w:p w:rsidR="006A2703" w:rsidRDefault="006A2703" w:rsidP="006A2703">
      <w:pPr>
        <w:pStyle w:val="Paragrafoelenco"/>
        <w:spacing w:after="120" w:line="276" w:lineRule="auto"/>
        <w:jc w:val="both"/>
      </w:pPr>
    </w:p>
    <w:p w:rsidR="006A2703" w:rsidRDefault="006A2703" w:rsidP="006A2703">
      <w:pPr>
        <w:pStyle w:val="Paragrafoelenco"/>
        <w:numPr>
          <w:ilvl w:val="0"/>
          <w:numId w:val="3"/>
        </w:numPr>
        <w:spacing w:after="120" w:line="276" w:lineRule="auto"/>
        <w:jc w:val="both"/>
      </w:pPr>
      <w:r>
        <w:rPr>
          <w:rFonts w:ascii="Times New Roman" w:hAnsi="Times New Roman" w:cs="Times New Roman"/>
        </w:rPr>
        <w:t xml:space="preserve">del ruolo del Comune come </w:t>
      </w:r>
      <w:r w:rsidRPr="006A2703">
        <w:rPr>
          <w:rFonts w:ascii="Times New Roman" w:hAnsi="Times New Roman" w:cs="Times New Roman"/>
          <w:i/>
        </w:rPr>
        <w:t>“Ente proprietario”</w:t>
      </w:r>
      <w:r w:rsidRPr="006A2703">
        <w:rPr>
          <w:rFonts w:ascii="Times New Roman" w:hAnsi="Times New Roman" w:cs="Times New Roman"/>
        </w:rPr>
        <w:t xml:space="preserve"> delle aree di intervento e delle opere da realizzare e come soggetto competente in materia di approvazione dei progetti e successive eventuali varianti.</w:t>
      </w:r>
    </w:p>
    <w:p w:rsidR="006A2703" w:rsidRDefault="006A2703" w:rsidP="006A2703">
      <w:pPr>
        <w:spacing w:after="120" w:line="276" w:lineRule="auto"/>
        <w:jc w:val="both"/>
      </w:pPr>
      <w:r>
        <w:rPr>
          <w:rFonts w:ascii="Times New Roman" w:hAnsi="Times New Roman" w:cs="Times New Roman"/>
        </w:rPr>
        <w:t xml:space="preserve">Con la presente convenzione sono pertanto definiti i rapporti tra il Comune e la GSA, interessati </w:t>
      </w:r>
      <w:r>
        <w:rPr>
          <w:rFonts w:ascii="Times New Roman" w:hAnsi="Times New Roman" w:cs="Times New Roman"/>
          <w:color w:val="181818"/>
        </w:rPr>
        <w:t xml:space="preserve">nella </w:t>
      </w:r>
      <w:r>
        <w:rPr>
          <w:rFonts w:ascii="Times New Roman" w:hAnsi="Times New Roman" w:cs="Times New Roman"/>
        </w:rPr>
        <w:t xml:space="preserve">realizzazione degli interventi, individuandone i rispettivi obblighi e attribuzioni, con la finalità di assicurare la </w:t>
      </w:r>
      <w:r w:rsidRPr="007E4B71">
        <w:rPr>
          <w:rFonts w:ascii="Times New Roman" w:hAnsi="Times New Roman" w:cs="Times New Roman"/>
        </w:rPr>
        <w:t>buona riuscita dell’intervento, ne</w:t>
      </w:r>
      <w:r w:rsidR="007E4B71">
        <w:rPr>
          <w:rFonts w:ascii="Times New Roman" w:hAnsi="Times New Roman" w:cs="Times New Roman"/>
        </w:rPr>
        <w:t>l rispetto dei cronoprogrammi e de</w:t>
      </w:r>
      <w:r w:rsidRPr="007E4B71">
        <w:rPr>
          <w:rFonts w:ascii="Times New Roman" w:hAnsi="Times New Roman" w:cs="Times New Roman"/>
        </w:rPr>
        <w:t xml:space="preserve">i tempi </w:t>
      </w:r>
      <w:r w:rsidR="007E4B71">
        <w:rPr>
          <w:rFonts w:ascii="Times New Roman" w:hAnsi="Times New Roman" w:cs="Times New Roman"/>
        </w:rPr>
        <w:t>contrattuali</w:t>
      </w:r>
      <w:r w:rsidRPr="007E4B71">
        <w:rPr>
          <w:rFonts w:ascii="Times New Roman" w:hAnsi="Times New Roman" w:cs="Times New Roman"/>
        </w:rPr>
        <w:t>.</w:t>
      </w:r>
    </w:p>
    <w:p w:rsidR="006A2703" w:rsidRDefault="006A2703" w:rsidP="006A2703">
      <w:pPr>
        <w:spacing w:after="120" w:line="276" w:lineRule="auto"/>
        <w:jc w:val="both"/>
        <w:rPr>
          <w:rFonts w:ascii="Times New Roman" w:hAnsi="Times New Roman" w:cs="Times New Roman"/>
        </w:rPr>
      </w:pPr>
      <w:r>
        <w:rPr>
          <w:rFonts w:ascii="Times New Roman" w:hAnsi="Times New Roman" w:cs="Times New Roman"/>
        </w:rPr>
        <w:t>Le parti convengono che per quanto riguarda la eventuale gestione delle opere da parte di GSA si rimanda a successivo specifico atto, da adottarsi in ottemperanza alle vigenti disposizioni in materia di gestione dei servizi pubblici locali a rete.</w:t>
      </w:r>
    </w:p>
    <w:p w:rsidR="006A2703" w:rsidRDefault="006A2703" w:rsidP="006A2703">
      <w:pPr>
        <w:spacing w:after="120" w:line="276" w:lineRule="auto"/>
        <w:jc w:val="center"/>
      </w:pPr>
      <w:r w:rsidRPr="00992646">
        <w:rPr>
          <w:rFonts w:ascii="Times New Roman" w:hAnsi="Times New Roman" w:cs="Times New Roman"/>
          <w:b/>
          <w:i/>
        </w:rPr>
        <w:t>Art.</w:t>
      </w:r>
      <w:r w:rsidR="00992646" w:rsidRPr="00992646">
        <w:rPr>
          <w:rFonts w:ascii="Times New Roman" w:hAnsi="Times New Roman" w:cs="Times New Roman"/>
          <w:b/>
          <w:i/>
        </w:rPr>
        <w:t xml:space="preserve"> </w:t>
      </w:r>
      <w:r w:rsidRPr="00992646">
        <w:rPr>
          <w:rFonts w:ascii="Times New Roman" w:hAnsi="Times New Roman" w:cs="Times New Roman"/>
          <w:b/>
          <w:i/>
        </w:rPr>
        <w:t>4</w:t>
      </w:r>
      <w:r>
        <w:rPr>
          <w:rFonts w:ascii="Times New Roman" w:hAnsi="Times New Roman" w:cs="Times New Roman"/>
          <w:b/>
        </w:rPr>
        <w:t xml:space="preserve"> - Ogget</w:t>
      </w:r>
      <w:r w:rsidR="002459F7">
        <w:rPr>
          <w:rFonts w:ascii="Times New Roman" w:hAnsi="Times New Roman" w:cs="Times New Roman"/>
          <w:b/>
        </w:rPr>
        <w:t>to ed ammontare dell’intervento</w:t>
      </w:r>
    </w:p>
    <w:p w:rsidR="006A2703" w:rsidRDefault="006A2703" w:rsidP="006A2703">
      <w:pPr>
        <w:spacing w:after="120" w:line="276" w:lineRule="auto"/>
        <w:jc w:val="both"/>
      </w:pPr>
      <w:r>
        <w:rPr>
          <w:rFonts w:ascii="Times New Roman" w:hAnsi="Times New Roman" w:cs="Times New Roman"/>
        </w:rPr>
        <w:t xml:space="preserve">Oggetto della presente convenzione è l’intervento di realizzazione delle infrastrutture di sottoservizi nell'ambito urbano del </w:t>
      </w:r>
      <w:r w:rsidRPr="006A2703">
        <w:rPr>
          <w:rFonts w:ascii="Times New Roman" w:hAnsi="Times New Roman" w:cs="Times New Roman"/>
        </w:rPr>
        <w:t xml:space="preserve">centro storico della città dell'Aquila, </w:t>
      </w:r>
      <w:r w:rsidR="007E4B71">
        <w:rPr>
          <w:rFonts w:ascii="Times New Roman" w:hAnsi="Times New Roman" w:cs="Times New Roman"/>
        </w:rPr>
        <w:t>II stralcio.</w:t>
      </w:r>
    </w:p>
    <w:p w:rsidR="006A2703" w:rsidRDefault="006A2703" w:rsidP="006A2703">
      <w:pPr>
        <w:spacing w:after="120" w:line="276" w:lineRule="auto"/>
        <w:jc w:val="both"/>
        <w:rPr>
          <w:rFonts w:ascii="Times New Roman" w:hAnsi="Times New Roman" w:cs="Times New Roman"/>
        </w:rPr>
      </w:pPr>
      <w:r>
        <w:rPr>
          <w:rFonts w:ascii="Times New Roman" w:hAnsi="Times New Roman" w:cs="Times New Roman"/>
        </w:rPr>
        <w:t>Le parti prendono atto che l’intero ammontare dell’investimento è coperto da contributo pubblico in conto capitale.</w:t>
      </w:r>
    </w:p>
    <w:p w:rsidR="006A2703" w:rsidRDefault="006A2703" w:rsidP="006A2703">
      <w:pPr>
        <w:spacing w:after="120" w:line="276" w:lineRule="auto"/>
        <w:jc w:val="center"/>
      </w:pPr>
      <w:r w:rsidRPr="00992646">
        <w:rPr>
          <w:rFonts w:ascii="Times New Roman" w:hAnsi="Times New Roman" w:cs="Times New Roman"/>
          <w:b/>
          <w:i/>
        </w:rPr>
        <w:t>Art.</w:t>
      </w:r>
      <w:r w:rsidR="00992646" w:rsidRPr="00992646">
        <w:rPr>
          <w:rFonts w:ascii="Times New Roman" w:hAnsi="Times New Roman" w:cs="Times New Roman"/>
          <w:b/>
          <w:i/>
        </w:rPr>
        <w:t xml:space="preserve"> </w:t>
      </w:r>
      <w:r w:rsidRPr="00992646">
        <w:rPr>
          <w:rFonts w:ascii="Times New Roman" w:hAnsi="Times New Roman" w:cs="Times New Roman"/>
          <w:b/>
          <w:i/>
        </w:rPr>
        <w:t>5</w:t>
      </w:r>
      <w:r w:rsidR="002459F7">
        <w:rPr>
          <w:rFonts w:ascii="Times New Roman" w:hAnsi="Times New Roman" w:cs="Times New Roman"/>
          <w:b/>
        </w:rPr>
        <w:t xml:space="preserve"> - Durata della convenzione</w:t>
      </w:r>
    </w:p>
    <w:p w:rsidR="006A2703" w:rsidRDefault="006A2703" w:rsidP="006A2703">
      <w:pPr>
        <w:spacing w:after="120" w:line="276" w:lineRule="auto"/>
        <w:jc w:val="both"/>
        <w:rPr>
          <w:rFonts w:ascii="Times New Roman" w:hAnsi="Times New Roman" w:cs="Times New Roman"/>
        </w:rPr>
      </w:pPr>
      <w:r>
        <w:rPr>
          <w:rFonts w:ascii="Times New Roman" w:hAnsi="Times New Roman" w:cs="Times New Roman"/>
        </w:rPr>
        <w:t>La presente convenzione avrà durata fino alla totale esecuzione delle opere previste ne</w:t>
      </w:r>
      <w:r w:rsidR="007E4B71">
        <w:rPr>
          <w:rFonts w:ascii="Times New Roman" w:hAnsi="Times New Roman" w:cs="Times New Roman"/>
        </w:rPr>
        <w:t>i contratti di appalto integrato già affidati per i lotti 1, 2, 3, 4 e 5 del II Stralcio</w:t>
      </w:r>
      <w:r>
        <w:rPr>
          <w:rFonts w:ascii="Times New Roman" w:hAnsi="Times New Roman" w:cs="Times New Roman"/>
        </w:rPr>
        <w:t xml:space="preserve">. </w:t>
      </w:r>
    </w:p>
    <w:p w:rsidR="006A2703" w:rsidRPr="007E4B71" w:rsidRDefault="006A60BC" w:rsidP="006A2703">
      <w:pPr>
        <w:spacing w:after="120" w:line="276" w:lineRule="auto"/>
        <w:jc w:val="center"/>
      </w:pPr>
      <w:r w:rsidRPr="007E4B71">
        <w:rPr>
          <w:rFonts w:ascii="Times New Roman" w:hAnsi="Times New Roman" w:cs="Times New Roman"/>
          <w:b/>
          <w:i/>
        </w:rPr>
        <w:t>Art.</w:t>
      </w:r>
      <w:r w:rsidR="00992646" w:rsidRPr="007E4B71">
        <w:rPr>
          <w:rFonts w:ascii="Times New Roman" w:hAnsi="Times New Roman" w:cs="Times New Roman"/>
          <w:b/>
          <w:i/>
        </w:rPr>
        <w:t xml:space="preserve"> </w:t>
      </w:r>
      <w:r w:rsidRPr="007E4B71">
        <w:rPr>
          <w:rFonts w:ascii="Times New Roman" w:hAnsi="Times New Roman" w:cs="Times New Roman"/>
          <w:b/>
          <w:i/>
        </w:rPr>
        <w:t>6</w:t>
      </w:r>
      <w:r w:rsidRPr="007E4B71">
        <w:rPr>
          <w:rFonts w:ascii="Times New Roman" w:hAnsi="Times New Roman" w:cs="Times New Roman"/>
          <w:b/>
        </w:rPr>
        <w:t xml:space="preserve"> -</w:t>
      </w:r>
      <w:r w:rsidR="002459F7" w:rsidRPr="007E4B71">
        <w:rPr>
          <w:rFonts w:ascii="Times New Roman" w:hAnsi="Times New Roman" w:cs="Times New Roman"/>
          <w:b/>
        </w:rPr>
        <w:t>Alta vigilanza</w:t>
      </w:r>
    </w:p>
    <w:p w:rsidR="006A2703" w:rsidRPr="007E4B71" w:rsidRDefault="005D4C45" w:rsidP="006A2703">
      <w:pPr>
        <w:spacing w:after="120" w:line="276" w:lineRule="auto"/>
        <w:jc w:val="both"/>
      </w:pPr>
      <w:r w:rsidRPr="007E4B71">
        <w:rPr>
          <w:rFonts w:ascii="Times New Roman" w:hAnsi="Times New Roman" w:cs="Times New Roman"/>
        </w:rPr>
        <w:t>I</w:t>
      </w:r>
      <w:r w:rsidR="006A2703" w:rsidRPr="007E4B71">
        <w:rPr>
          <w:rFonts w:ascii="Times New Roman" w:hAnsi="Times New Roman" w:cs="Times New Roman"/>
        </w:rPr>
        <w:t xml:space="preserve">l </w:t>
      </w:r>
      <w:r w:rsidRPr="007E4B71">
        <w:rPr>
          <w:rFonts w:ascii="Times New Roman" w:hAnsi="Times New Roman" w:cs="Times New Roman"/>
        </w:rPr>
        <w:t xml:space="preserve">Comune può </w:t>
      </w:r>
      <w:r w:rsidR="006A2703" w:rsidRPr="007E4B71">
        <w:rPr>
          <w:rFonts w:ascii="Times New Roman" w:hAnsi="Times New Roman" w:cs="Times New Roman"/>
        </w:rPr>
        <w:t xml:space="preserve">verificare, in ogni momento, l’applicazione della normativa richiamata al precedente art. 2 ed il rispetto di tutto quanto stabilito nel presente atto al fine dell’esatta realizzazione delle opere. </w:t>
      </w:r>
    </w:p>
    <w:p w:rsidR="006A2703" w:rsidRPr="007E4B71" w:rsidRDefault="006A2703" w:rsidP="006A2703">
      <w:pPr>
        <w:spacing w:after="120" w:line="276" w:lineRule="auto"/>
        <w:jc w:val="both"/>
        <w:rPr>
          <w:rFonts w:ascii="Times New Roman" w:hAnsi="Times New Roman" w:cs="Times New Roman"/>
        </w:rPr>
      </w:pPr>
      <w:r w:rsidRPr="007E4B71">
        <w:rPr>
          <w:rFonts w:ascii="Times New Roman" w:hAnsi="Times New Roman" w:cs="Times New Roman"/>
        </w:rPr>
        <w:t>A tal fine, il Comune potrà assistere ai lavori e effettuare controlli, formulare direttive osservazioni che riterrà necessarie per il buon esito dei lavori, assistere ai lavori e effettuare controlli. ordinare prove e, se necessario, disporre la sospensione dei lavori per gli accertamenti.</w:t>
      </w:r>
    </w:p>
    <w:p w:rsidR="006A2703" w:rsidRPr="007E4B71" w:rsidRDefault="006A2703" w:rsidP="006A2703">
      <w:pPr>
        <w:spacing w:after="120" w:line="276" w:lineRule="auto"/>
        <w:jc w:val="both"/>
        <w:rPr>
          <w:color w:val="000000" w:themeColor="text1"/>
        </w:rPr>
      </w:pPr>
      <w:r w:rsidRPr="007E4B71">
        <w:rPr>
          <w:rFonts w:ascii="Times New Roman" w:hAnsi="Times New Roman" w:cs="Times New Roman"/>
          <w:color w:val="000000" w:themeColor="text1"/>
        </w:rPr>
        <w:t xml:space="preserve">La vigilanza effettuata dal Comune non esclude o riduce la responsabilità della GSA per la regolare esecuzione dei lavori e quella per danni, diretti o indiretti, comunque causati. </w:t>
      </w:r>
    </w:p>
    <w:p w:rsidR="006A2703" w:rsidRPr="00E676FD" w:rsidRDefault="006A60BC" w:rsidP="006A2703">
      <w:pPr>
        <w:spacing w:after="120" w:line="276" w:lineRule="auto"/>
        <w:jc w:val="center"/>
      </w:pPr>
      <w:r w:rsidRPr="00E676FD">
        <w:rPr>
          <w:rFonts w:ascii="Times New Roman" w:hAnsi="Times New Roman" w:cs="Times New Roman"/>
          <w:b/>
          <w:i/>
        </w:rPr>
        <w:t>Art.</w:t>
      </w:r>
      <w:r w:rsidR="00992646" w:rsidRPr="00E676FD">
        <w:rPr>
          <w:rFonts w:ascii="Times New Roman" w:hAnsi="Times New Roman" w:cs="Times New Roman"/>
          <w:b/>
          <w:i/>
        </w:rPr>
        <w:t xml:space="preserve"> </w:t>
      </w:r>
      <w:r w:rsidRPr="00E676FD">
        <w:rPr>
          <w:rFonts w:ascii="Times New Roman" w:hAnsi="Times New Roman" w:cs="Times New Roman"/>
          <w:b/>
          <w:i/>
        </w:rPr>
        <w:t>7</w:t>
      </w:r>
      <w:r w:rsidRPr="00E676FD">
        <w:rPr>
          <w:rFonts w:ascii="Times New Roman" w:hAnsi="Times New Roman" w:cs="Times New Roman"/>
          <w:b/>
        </w:rPr>
        <w:t xml:space="preserve"> -</w:t>
      </w:r>
      <w:r w:rsidR="00164534" w:rsidRPr="00E676FD">
        <w:rPr>
          <w:rFonts w:ascii="Times New Roman" w:hAnsi="Times New Roman" w:cs="Times New Roman"/>
          <w:b/>
        </w:rPr>
        <w:t xml:space="preserve"> M</w:t>
      </w:r>
      <w:r w:rsidR="006A2703" w:rsidRPr="00E676FD">
        <w:rPr>
          <w:rFonts w:ascii="Times New Roman" w:hAnsi="Times New Roman" w:cs="Times New Roman"/>
          <w:b/>
        </w:rPr>
        <w:t>odalità di realizzazione delle opere</w:t>
      </w:r>
    </w:p>
    <w:p w:rsidR="00293774" w:rsidRPr="00E676FD" w:rsidRDefault="008478FC" w:rsidP="00164534">
      <w:pPr>
        <w:spacing w:after="120" w:line="276" w:lineRule="auto"/>
        <w:jc w:val="both"/>
        <w:rPr>
          <w:rFonts w:ascii="Times New Roman" w:hAnsi="Times New Roman" w:cs="Times New Roman"/>
        </w:rPr>
      </w:pPr>
      <w:r w:rsidRPr="00E676FD">
        <w:rPr>
          <w:rFonts w:ascii="Times New Roman" w:hAnsi="Times New Roman" w:cs="Times New Roman"/>
        </w:rPr>
        <w:t>Il Comune rende</w:t>
      </w:r>
      <w:r w:rsidR="006A2703" w:rsidRPr="00E676FD">
        <w:rPr>
          <w:rFonts w:ascii="Times New Roman" w:hAnsi="Times New Roman" w:cs="Times New Roman"/>
        </w:rPr>
        <w:t xml:space="preserve"> disponibili le aree di proprietà interessate dall’intervento ai fini dell’ese</w:t>
      </w:r>
      <w:r w:rsidR="00293774" w:rsidRPr="00E676FD">
        <w:rPr>
          <w:rFonts w:ascii="Times New Roman" w:hAnsi="Times New Roman" w:cs="Times New Roman"/>
        </w:rPr>
        <w:t>cuzione delle opere in oggetto</w:t>
      </w:r>
      <w:r w:rsidR="00E676FD">
        <w:rPr>
          <w:rFonts w:ascii="Times New Roman" w:hAnsi="Times New Roman" w:cs="Times New Roman"/>
        </w:rPr>
        <w:t xml:space="preserve"> garantendo il rispetto </w:t>
      </w:r>
      <w:r w:rsidR="00D9039A">
        <w:rPr>
          <w:rFonts w:ascii="Times New Roman" w:hAnsi="Times New Roman" w:cs="Times New Roman"/>
        </w:rPr>
        <w:t>dei cronoprogrammi di progetto</w:t>
      </w:r>
      <w:r w:rsidR="00293774" w:rsidRPr="00E676FD">
        <w:rPr>
          <w:rFonts w:ascii="Times New Roman" w:hAnsi="Times New Roman" w:cs="Times New Roman"/>
        </w:rPr>
        <w:t>.</w:t>
      </w:r>
    </w:p>
    <w:p w:rsidR="00293774" w:rsidRPr="00E676FD" w:rsidRDefault="00293774" w:rsidP="00293774">
      <w:pPr>
        <w:spacing w:after="120" w:line="276" w:lineRule="auto"/>
        <w:jc w:val="both"/>
        <w:rPr>
          <w:rFonts w:ascii="Times New Roman" w:hAnsi="Times New Roman" w:cs="Times New Roman"/>
        </w:rPr>
      </w:pPr>
      <w:r w:rsidRPr="00E676FD">
        <w:rPr>
          <w:rFonts w:ascii="Times New Roman" w:hAnsi="Times New Roman" w:cs="Times New Roman"/>
        </w:rPr>
        <w:t>L</w:t>
      </w:r>
      <w:r w:rsidR="00164534" w:rsidRPr="00E676FD">
        <w:rPr>
          <w:rFonts w:ascii="Times New Roman" w:hAnsi="Times New Roman" w:cs="Times New Roman"/>
        </w:rPr>
        <w:t>a GSA</w:t>
      </w:r>
      <w:r w:rsidRPr="00E676FD">
        <w:rPr>
          <w:rFonts w:ascii="Times New Roman" w:hAnsi="Times New Roman" w:cs="Times New Roman"/>
        </w:rPr>
        <w:t xml:space="preserve"> prenderà in consegna tali aree, e previa verifica di conformità alle fasi di intervento previste dal crono</w:t>
      </w:r>
      <w:r w:rsidR="00D9039A">
        <w:rPr>
          <w:rFonts w:ascii="Times New Roman" w:hAnsi="Times New Roman" w:cs="Times New Roman"/>
        </w:rPr>
        <w:t>programma dei lavori allegato ai</w:t>
      </w:r>
      <w:r w:rsidRPr="00E676FD">
        <w:rPr>
          <w:rFonts w:ascii="Times New Roman" w:hAnsi="Times New Roman" w:cs="Times New Roman"/>
        </w:rPr>
        <w:t xml:space="preserve"> progett</w:t>
      </w:r>
      <w:r w:rsidR="00D9039A">
        <w:rPr>
          <w:rFonts w:ascii="Times New Roman" w:hAnsi="Times New Roman" w:cs="Times New Roman"/>
        </w:rPr>
        <w:t>i</w:t>
      </w:r>
      <w:r w:rsidRPr="00E676FD">
        <w:rPr>
          <w:rFonts w:ascii="Times New Roman" w:hAnsi="Times New Roman" w:cs="Times New Roman"/>
        </w:rPr>
        <w:t xml:space="preserve"> esecutiv</w:t>
      </w:r>
      <w:r w:rsidR="00D9039A">
        <w:rPr>
          <w:rFonts w:ascii="Times New Roman" w:hAnsi="Times New Roman" w:cs="Times New Roman"/>
        </w:rPr>
        <w:t>i</w:t>
      </w:r>
      <w:r w:rsidRPr="00E676FD">
        <w:rPr>
          <w:rFonts w:ascii="Times New Roman" w:hAnsi="Times New Roman" w:cs="Times New Roman"/>
        </w:rPr>
        <w:t>, realizzerà le opere in rispondenza ai progetti approvati ed alle eventuali modifiche introdotte e approvate in corso d’opera, assumendosi ogni responsabilità in ordine alla buona esecuzione delle stesse.</w:t>
      </w:r>
    </w:p>
    <w:p w:rsidR="00B30814" w:rsidRDefault="00293774" w:rsidP="00B30814">
      <w:pPr>
        <w:spacing w:after="120" w:line="276" w:lineRule="auto"/>
        <w:jc w:val="both"/>
        <w:rPr>
          <w:rFonts w:ascii="Times New Roman" w:hAnsi="Times New Roman" w:cs="Times New Roman"/>
        </w:rPr>
      </w:pPr>
      <w:r w:rsidRPr="00E676FD">
        <w:rPr>
          <w:rFonts w:ascii="Times New Roman" w:hAnsi="Times New Roman" w:cs="Times New Roman"/>
        </w:rPr>
        <w:lastRenderedPageBreak/>
        <w:t>Le parti convengono che sia prioritario, assicurare un supporto tecnico e amministrativo di carattere specifico e straordinario per la progressiva implementazione dei lavori da eseguire attraverso il coordinamento dei soggetti istituzionali coinvolti nella realizzazione delle infrastrutt</w:t>
      </w:r>
      <w:r w:rsidR="00B30814" w:rsidRPr="00E676FD">
        <w:rPr>
          <w:rFonts w:ascii="Times New Roman" w:hAnsi="Times New Roman" w:cs="Times New Roman"/>
        </w:rPr>
        <w:t>ure d</w:t>
      </w:r>
      <w:r w:rsidR="00D9039A">
        <w:rPr>
          <w:rFonts w:ascii="Times New Roman" w:hAnsi="Times New Roman" w:cs="Times New Roman"/>
        </w:rPr>
        <w:t>ei sottoservizi</w:t>
      </w:r>
      <w:r w:rsidR="00B30814" w:rsidRPr="00E676FD">
        <w:rPr>
          <w:rFonts w:ascii="Times New Roman" w:hAnsi="Times New Roman" w:cs="Times New Roman"/>
        </w:rPr>
        <w:t>.</w:t>
      </w:r>
    </w:p>
    <w:p w:rsidR="00B30814" w:rsidRPr="00D9039A" w:rsidRDefault="00992646" w:rsidP="00B30814">
      <w:pPr>
        <w:spacing w:after="120" w:line="276" w:lineRule="auto"/>
        <w:jc w:val="center"/>
        <w:rPr>
          <w:rFonts w:ascii="Times New Roman" w:hAnsi="Times New Roman" w:cs="Times New Roman"/>
        </w:rPr>
      </w:pPr>
      <w:r w:rsidRPr="00D9039A">
        <w:rPr>
          <w:rFonts w:ascii="Times New Roman" w:hAnsi="Times New Roman" w:cs="Times New Roman"/>
          <w:b/>
          <w:i/>
        </w:rPr>
        <w:t>Art. 8</w:t>
      </w:r>
      <w:r w:rsidRPr="00D9039A">
        <w:rPr>
          <w:rFonts w:ascii="Times New Roman" w:hAnsi="Times New Roman" w:cs="Times New Roman"/>
          <w:b/>
        </w:rPr>
        <w:t xml:space="preserve"> -</w:t>
      </w:r>
      <w:r w:rsidR="00B30814" w:rsidRPr="00D9039A">
        <w:rPr>
          <w:rFonts w:ascii="Times New Roman" w:hAnsi="Times New Roman" w:cs="Times New Roman"/>
          <w:b/>
        </w:rPr>
        <w:t xml:space="preserve"> Coordinamento dei lavori</w:t>
      </w:r>
      <w:r w:rsidR="00172763" w:rsidRPr="00D9039A">
        <w:rPr>
          <w:rFonts w:ascii="Times New Roman" w:hAnsi="Times New Roman" w:cs="Times New Roman"/>
          <w:b/>
        </w:rPr>
        <w:t xml:space="preserve"> e istituzione Struttura di </w:t>
      </w:r>
      <w:r w:rsidR="00DF4F4B">
        <w:rPr>
          <w:rFonts w:ascii="Times New Roman" w:hAnsi="Times New Roman" w:cs="Times New Roman"/>
          <w:b/>
        </w:rPr>
        <w:t>Missione Sottoservizi</w:t>
      </w:r>
    </w:p>
    <w:p w:rsidR="00172763" w:rsidRPr="00D9039A" w:rsidRDefault="00B30814" w:rsidP="006A2703">
      <w:pPr>
        <w:spacing w:after="120" w:line="276" w:lineRule="auto"/>
        <w:jc w:val="both"/>
        <w:rPr>
          <w:rFonts w:ascii="Times New Roman" w:hAnsi="Times New Roman" w:cs="Times New Roman"/>
        </w:rPr>
      </w:pPr>
      <w:r w:rsidRPr="00D9039A">
        <w:rPr>
          <w:rFonts w:ascii="Times New Roman" w:hAnsi="Times New Roman" w:cs="Times New Roman"/>
        </w:rPr>
        <w:t xml:space="preserve">Al fine di presidiare </w:t>
      </w:r>
      <w:r w:rsidR="00D9039A">
        <w:rPr>
          <w:rFonts w:ascii="Times New Roman" w:hAnsi="Times New Roman" w:cs="Times New Roman"/>
        </w:rPr>
        <w:t xml:space="preserve">e coordinare </w:t>
      </w:r>
      <w:r w:rsidRPr="00D9039A">
        <w:rPr>
          <w:rFonts w:ascii="Times New Roman" w:hAnsi="Times New Roman" w:cs="Times New Roman"/>
        </w:rPr>
        <w:t xml:space="preserve">costantemente gli </w:t>
      </w:r>
      <w:r w:rsidR="00D9039A">
        <w:rPr>
          <w:rFonts w:ascii="Times New Roman" w:hAnsi="Times New Roman" w:cs="Times New Roman"/>
        </w:rPr>
        <w:t xml:space="preserve">interventi da </w:t>
      </w:r>
      <w:r w:rsidRPr="00D9039A">
        <w:rPr>
          <w:rFonts w:ascii="Times New Roman" w:hAnsi="Times New Roman" w:cs="Times New Roman"/>
        </w:rPr>
        <w:t>realizzare, garantirne il corretto andamento nel tempo in co</w:t>
      </w:r>
      <w:r w:rsidR="00D9039A">
        <w:rPr>
          <w:rFonts w:ascii="Times New Roman" w:hAnsi="Times New Roman" w:cs="Times New Roman"/>
        </w:rPr>
        <w:t xml:space="preserve">erenza con </w:t>
      </w:r>
      <w:r w:rsidRPr="00D9039A">
        <w:rPr>
          <w:rFonts w:ascii="Times New Roman" w:hAnsi="Times New Roman" w:cs="Times New Roman"/>
        </w:rPr>
        <w:t>i progetti approvati ed alle eventuali modifiche introdotte, nonché l’adattamento alla progressiva evoluzione delle condizioni al contorno dei lavori</w:t>
      </w:r>
      <w:r w:rsidR="00172763" w:rsidRPr="00D9039A">
        <w:rPr>
          <w:rFonts w:ascii="Times New Roman" w:hAnsi="Times New Roman" w:cs="Times New Roman"/>
        </w:rPr>
        <w:t xml:space="preserve">, </w:t>
      </w:r>
      <w:r w:rsidR="00D9039A">
        <w:rPr>
          <w:rFonts w:ascii="Times New Roman" w:hAnsi="Times New Roman" w:cs="Times New Roman"/>
        </w:rPr>
        <w:t>viene istituita una struttura di</w:t>
      </w:r>
      <w:r w:rsidRPr="00D9039A">
        <w:rPr>
          <w:rFonts w:ascii="Times New Roman" w:hAnsi="Times New Roman" w:cs="Times New Roman"/>
        </w:rPr>
        <w:t xml:space="preserve"> supporto tecnico e amministrativo </w:t>
      </w:r>
      <w:r w:rsidR="00D9039A">
        <w:rPr>
          <w:rFonts w:ascii="Times New Roman" w:hAnsi="Times New Roman" w:cs="Times New Roman"/>
        </w:rPr>
        <w:t>definita</w:t>
      </w:r>
      <w:r w:rsidR="00172763" w:rsidRPr="00D9039A">
        <w:rPr>
          <w:rFonts w:ascii="Times New Roman" w:hAnsi="Times New Roman" w:cs="Times New Roman"/>
        </w:rPr>
        <w:t xml:space="preserve"> </w:t>
      </w:r>
      <w:r w:rsidR="00172763" w:rsidRPr="00D9039A">
        <w:rPr>
          <w:rFonts w:ascii="Times New Roman" w:hAnsi="Times New Roman" w:cs="Times New Roman"/>
          <w:i/>
        </w:rPr>
        <w:t>“Struttura di Missione</w:t>
      </w:r>
      <w:r w:rsidR="00D9039A">
        <w:rPr>
          <w:rFonts w:ascii="Times New Roman" w:hAnsi="Times New Roman" w:cs="Times New Roman"/>
          <w:i/>
        </w:rPr>
        <w:t xml:space="preserve"> Sottoservizi</w:t>
      </w:r>
      <w:r w:rsidR="00172763" w:rsidRPr="00D9039A">
        <w:rPr>
          <w:rFonts w:ascii="Times New Roman" w:hAnsi="Times New Roman" w:cs="Times New Roman"/>
        </w:rPr>
        <w:t xml:space="preserve">”, che opera </w:t>
      </w:r>
      <w:r w:rsidR="00D9039A">
        <w:rPr>
          <w:rFonts w:ascii="Times New Roman" w:hAnsi="Times New Roman" w:cs="Times New Roman"/>
        </w:rPr>
        <w:t>fino alla</w:t>
      </w:r>
      <w:r w:rsidR="00172763" w:rsidRPr="00D9039A">
        <w:rPr>
          <w:rFonts w:ascii="Times New Roman" w:hAnsi="Times New Roman" w:cs="Times New Roman"/>
        </w:rPr>
        <w:t xml:space="preserve"> totale esecuzione delle opere.</w:t>
      </w:r>
      <w:r w:rsidR="00F640D3">
        <w:rPr>
          <w:rFonts w:ascii="Times New Roman" w:hAnsi="Times New Roman" w:cs="Times New Roman"/>
        </w:rPr>
        <w:t xml:space="preserve"> Per</w:t>
      </w:r>
      <w:r w:rsidR="00F640D3" w:rsidRPr="00F640D3">
        <w:rPr>
          <w:rFonts w:ascii="Times New Roman" w:hAnsi="Times New Roman" w:cs="Times New Roman"/>
        </w:rPr>
        <w:t xml:space="preserve"> la realizzazione dell’opera è fondamentale rendere più celere il rilascio delle autorizzazioni e delle concessioni necessarie ai sensi di legge. </w:t>
      </w:r>
      <w:r w:rsidR="00F640D3">
        <w:rPr>
          <w:rFonts w:ascii="Times New Roman" w:hAnsi="Times New Roman" w:cs="Times New Roman"/>
        </w:rPr>
        <w:t>La</w:t>
      </w:r>
      <w:r w:rsidR="00F640D3" w:rsidRPr="00F640D3">
        <w:rPr>
          <w:rFonts w:ascii="Times New Roman" w:hAnsi="Times New Roman" w:cs="Times New Roman"/>
        </w:rPr>
        <w:t xml:space="preserve"> struttura di missione </w:t>
      </w:r>
      <w:r w:rsidR="00F640D3">
        <w:rPr>
          <w:rFonts w:ascii="Times New Roman" w:hAnsi="Times New Roman" w:cs="Times New Roman"/>
        </w:rPr>
        <w:t xml:space="preserve">è </w:t>
      </w:r>
      <w:r w:rsidR="00F640D3" w:rsidRPr="00F640D3">
        <w:rPr>
          <w:rFonts w:ascii="Times New Roman" w:hAnsi="Times New Roman" w:cs="Times New Roman"/>
        </w:rPr>
        <w:t xml:space="preserve">composta da personale specializzato del comune, della Gran Sasso Acqua S.p.A. e della Ditta appaltatrice, specificamente destinata a questo scopo. </w:t>
      </w:r>
      <w:r w:rsidR="00F640D3">
        <w:rPr>
          <w:rFonts w:ascii="Times New Roman" w:hAnsi="Times New Roman" w:cs="Times New Roman"/>
        </w:rPr>
        <w:t>Dovrà essere predisposto</w:t>
      </w:r>
      <w:r w:rsidR="00F640D3" w:rsidRPr="00F640D3">
        <w:rPr>
          <w:rFonts w:ascii="Times New Roman" w:hAnsi="Times New Roman" w:cs="Times New Roman"/>
        </w:rPr>
        <w:t xml:space="preserve"> un attento cronoprogramma delle concessioni e delle autorizzazioni che sia il più possibile sovrapponibile al cronoprogramma dei lavori. Il Costo di detta struttura rica</w:t>
      </w:r>
      <w:r w:rsidR="00F640D3">
        <w:rPr>
          <w:rFonts w:ascii="Times New Roman" w:hAnsi="Times New Roman" w:cs="Times New Roman"/>
        </w:rPr>
        <w:t>de</w:t>
      </w:r>
      <w:bookmarkStart w:id="0" w:name="_GoBack"/>
      <w:bookmarkEnd w:id="0"/>
      <w:r w:rsidR="00F640D3" w:rsidRPr="00F640D3">
        <w:rPr>
          <w:rFonts w:ascii="Times New Roman" w:hAnsi="Times New Roman" w:cs="Times New Roman"/>
        </w:rPr>
        <w:t xml:space="preserve"> all’interno del finanziamento pubblico tra le somme a disposizione della stazione appaltante.</w:t>
      </w:r>
    </w:p>
    <w:p w:rsidR="006A2703" w:rsidRDefault="00172763" w:rsidP="006A2703">
      <w:pPr>
        <w:spacing w:after="120" w:line="276" w:lineRule="auto"/>
        <w:jc w:val="both"/>
        <w:rPr>
          <w:rFonts w:ascii="Times New Roman" w:hAnsi="Times New Roman" w:cs="Times New Roman"/>
        </w:rPr>
      </w:pPr>
      <w:r w:rsidRPr="00D9039A">
        <w:rPr>
          <w:rFonts w:ascii="Times New Roman" w:hAnsi="Times New Roman" w:cs="Times New Roman"/>
        </w:rPr>
        <w:t>Con apposito separato atto</w:t>
      </w:r>
      <w:r w:rsidR="004E2202" w:rsidRPr="00D9039A">
        <w:rPr>
          <w:rFonts w:ascii="Times New Roman" w:hAnsi="Times New Roman" w:cs="Times New Roman"/>
        </w:rPr>
        <w:t>,</w:t>
      </w:r>
      <w:r w:rsidRPr="00D9039A">
        <w:rPr>
          <w:rFonts w:ascii="Times New Roman" w:hAnsi="Times New Roman" w:cs="Times New Roman"/>
        </w:rPr>
        <w:t xml:space="preserve"> verrà costituita una</w:t>
      </w:r>
      <w:r w:rsidR="00D9039A">
        <w:rPr>
          <w:rFonts w:ascii="Times New Roman" w:hAnsi="Times New Roman" w:cs="Times New Roman"/>
        </w:rPr>
        <w:t xml:space="preserve"> la </w:t>
      </w:r>
      <w:r w:rsidR="00D9039A" w:rsidRPr="00D9039A">
        <w:rPr>
          <w:rFonts w:ascii="Times New Roman" w:hAnsi="Times New Roman" w:cs="Times New Roman"/>
          <w:i/>
        </w:rPr>
        <w:t>“Struttura di Missione</w:t>
      </w:r>
      <w:r w:rsidR="00D9039A">
        <w:rPr>
          <w:rFonts w:ascii="Times New Roman" w:hAnsi="Times New Roman" w:cs="Times New Roman"/>
          <w:i/>
        </w:rPr>
        <w:t xml:space="preserve"> Sottoservizi</w:t>
      </w:r>
      <w:r w:rsidR="00D9039A" w:rsidRPr="00D9039A">
        <w:rPr>
          <w:rFonts w:ascii="Times New Roman" w:hAnsi="Times New Roman" w:cs="Times New Roman"/>
        </w:rPr>
        <w:t>”</w:t>
      </w:r>
      <w:r w:rsidRPr="00D9039A">
        <w:rPr>
          <w:rFonts w:ascii="Times New Roman" w:hAnsi="Times New Roman" w:cs="Times New Roman"/>
        </w:rPr>
        <w:t xml:space="preserve"> </w:t>
      </w:r>
      <w:r w:rsidR="00D9039A">
        <w:rPr>
          <w:rFonts w:ascii="Times New Roman" w:hAnsi="Times New Roman" w:cs="Times New Roman"/>
        </w:rPr>
        <w:t>e</w:t>
      </w:r>
      <w:r w:rsidR="00992646" w:rsidRPr="00D9039A">
        <w:rPr>
          <w:rFonts w:ascii="Times New Roman" w:hAnsi="Times New Roman" w:cs="Times New Roman"/>
        </w:rPr>
        <w:t xml:space="preserve"> </w:t>
      </w:r>
      <w:r w:rsidRPr="00D9039A">
        <w:rPr>
          <w:rFonts w:ascii="Times New Roman" w:hAnsi="Times New Roman" w:cs="Times New Roman"/>
        </w:rPr>
        <w:t xml:space="preserve">si provvederà </w:t>
      </w:r>
      <w:r w:rsidR="00D9039A">
        <w:rPr>
          <w:rFonts w:ascii="Times New Roman" w:hAnsi="Times New Roman" w:cs="Times New Roman"/>
        </w:rPr>
        <w:t>al</w:t>
      </w:r>
      <w:r w:rsidR="004E2202" w:rsidRPr="00D9039A">
        <w:rPr>
          <w:rFonts w:ascii="Times New Roman" w:hAnsi="Times New Roman" w:cs="Times New Roman"/>
        </w:rPr>
        <w:t>la</w:t>
      </w:r>
      <w:r w:rsidRPr="00D9039A">
        <w:rPr>
          <w:rFonts w:ascii="Times New Roman" w:hAnsi="Times New Roman" w:cs="Times New Roman"/>
        </w:rPr>
        <w:t xml:space="preserve"> nomina dei componenti</w:t>
      </w:r>
      <w:r w:rsidR="00992646" w:rsidRPr="00D9039A">
        <w:rPr>
          <w:rFonts w:ascii="Times New Roman" w:hAnsi="Times New Roman" w:cs="Times New Roman"/>
        </w:rPr>
        <w:t xml:space="preserve">, </w:t>
      </w:r>
      <w:r w:rsidR="00D9039A">
        <w:rPr>
          <w:rFonts w:ascii="Times New Roman" w:hAnsi="Times New Roman" w:cs="Times New Roman"/>
        </w:rPr>
        <w:t>precisando fin d’ora che essi saranno rappresentativi di tutti i Settori del Comune interessati e avranno delega ad assumere decisioni definitive in ordine alla cantierizzazione dei lavori</w:t>
      </w:r>
      <w:r w:rsidR="004E2202" w:rsidRPr="00D9039A">
        <w:rPr>
          <w:rFonts w:ascii="Times New Roman" w:hAnsi="Times New Roman" w:cs="Times New Roman"/>
        </w:rPr>
        <w:t>.</w:t>
      </w:r>
      <w:r w:rsidR="00F640D3">
        <w:rPr>
          <w:rFonts w:ascii="Times New Roman" w:hAnsi="Times New Roman" w:cs="Times New Roman"/>
        </w:rPr>
        <w:t xml:space="preserve"> </w:t>
      </w:r>
    </w:p>
    <w:p w:rsidR="00DF4F4B" w:rsidRPr="00992646" w:rsidRDefault="00DF4F4B" w:rsidP="006A2703">
      <w:pPr>
        <w:spacing w:after="120" w:line="276" w:lineRule="auto"/>
        <w:jc w:val="both"/>
        <w:rPr>
          <w:rFonts w:ascii="Times New Roman" w:hAnsi="Times New Roman" w:cs="Times New Roman"/>
        </w:rPr>
      </w:pPr>
      <w:r>
        <w:rPr>
          <w:rFonts w:ascii="Times New Roman" w:hAnsi="Times New Roman" w:cs="Times New Roman"/>
        </w:rPr>
        <w:t xml:space="preserve">La GSA potrà nominare i propri rappresentanti in seno alla </w:t>
      </w:r>
      <w:r w:rsidRPr="00D9039A">
        <w:rPr>
          <w:rFonts w:ascii="Times New Roman" w:hAnsi="Times New Roman" w:cs="Times New Roman"/>
          <w:i/>
        </w:rPr>
        <w:t>“Struttura di Missione</w:t>
      </w:r>
      <w:r>
        <w:rPr>
          <w:rFonts w:ascii="Times New Roman" w:hAnsi="Times New Roman" w:cs="Times New Roman"/>
          <w:i/>
        </w:rPr>
        <w:t xml:space="preserve"> Sottoservizi</w:t>
      </w:r>
      <w:r w:rsidRPr="00D9039A">
        <w:rPr>
          <w:rFonts w:ascii="Times New Roman" w:hAnsi="Times New Roman" w:cs="Times New Roman"/>
        </w:rPr>
        <w:t>”</w:t>
      </w:r>
      <w:r>
        <w:rPr>
          <w:rFonts w:ascii="Times New Roman" w:hAnsi="Times New Roman" w:cs="Times New Roman"/>
        </w:rPr>
        <w:t xml:space="preserve"> anche tra professionisti esterni.</w:t>
      </w:r>
    </w:p>
    <w:p w:rsidR="006A2703" w:rsidRDefault="00992646" w:rsidP="006A2703">
      <w:pPr>
        <w:spacing w:after="120" w:line="276" w:lineRule="auto"/>
        <w:jc w:val="center"/>
      </w:pPr>
      <w:r w:rsidRPr="00992646">
        <w:rPr>
          <w:rFonts w:ascii="Times New Roman" w:hAnsi="Times New Roman" w:cs="Times New Roman"/>
          <w:b/>
          <w:i/>
        </w:rPr>
        <w:t>Art. 9</w:t>
      </w:r>
      <w:r>
        <w:rPr>
          <w:rFonts w:ascii="Times New Roman" w:hAnsi="Times New Roman" w:cs="Times New Roman"/>
          <w:b/>
        </w:rPr>
        <w:t xml:space="preserve"> -</w:t>
      </w:r>
      <w:r w:rsidR="006A2703">
        <w:rPr>
          <w:rFonts w:ascii="Times New Roman" w:hAnsi="Times New Roman" w:cs="Times New Roman"/>
          <w:b/>
        </w:rPr>
        <w:t xml:space="preserve"> Coordinamento con gli enti gestori dei sottoservizi</w:t>
      </w:r>
    </w:p>
    <w:p w:rsidR="006A2703" w:rsidRDefault="006A2703" w:rsidP="006A2703">
      <w:pPr>
        <w:spacing w:after="120" w:line="276" w:lineRule="auto"/>
        <w:jc w:val="both"/>
      </w:pPr>
      <w:r>
        <w:rPr>
          <w:rFonts w:ascii="Times New Roman" w:hAnsi="Times New Roman" w:cs="Times New Roman"/>
        </w:rPr>
        <w:t>Le parti convengono che le operazioni di by-pass e spostamento dei sottoservizi esistenti che comportano dei costi, dovranno essere preventivati dagli enti gestori delle linee e successivamente accettati e corrisposti dalla Stazione Appaltante (G.S.A. S.p.a.).</w:t>
      </w:r>
    </w:p>
    <w:p w:rsidR="006A2703" w:rsidRDefault="006A2703" w:rsidP="006A2703">
      <w:pPr>
        <w:spacing w:after="120" w:line="276" w:lineRule="auto"/>
        <w:jc w:val="both"/>
        <w:rPr>
          <w:rFonts w:ascii="Times New Roman" w:hAnsi="Times New Roman" w:cs="Times New Roman"/>
        </w:rPr>
      </w:pPr>
      <w:r>
        <w:rPr>
          <w:rFonts w:ascii="Times New Roman" w:hAnsi="Times New Roman" w:cs="Times New Roman"/>
        </w:rPr>
        <w:t>La GSA darà modo agli Enti Gestori di riattivare le linee di propria competenza all'interno della s.s.p. non appena questa sarà fruibile ancorché cantiere, così da dismettere/rimuovere le linee utilizzate p</w:t>
      </w:r>
      <w:r w:rsidR="00992646">
        <w:rPr>
          <w:rFonts w:ascii="Times New Roman" w:hAnsi="Times New Roman" w:cs="Times New Roman"/>
        </w:rPr>
        <w:t>er gli spostamenti ed i by-pass.</w:t>
      </w:r>
    </w:p>
    <w:p w:rsidR="006A2703" w:rsidRDefault="00992646" w:rsidP="006A2703">
      <w:pPr>
        <w:spacing w:after="120" w:line="276" w:lineRule="auto"/>
        <w:jc w:val="center"/>
      </w:pPr>
      <w:r w:rsidRPr="00992646">
        <w:rPr>
          <w:rFonts w:ascii="Times New Roman" w:hAnsi="Times New Roman" w:cs="Times New Roman"/>
          <w:b/>
          <w:i/>
        </w:rPr>
        <w:t>Art. 10</w:t>
      </w:r>
      <w:r>
        <w:rPr>
          <w:rFonts w:ascii="Times New Roman" w:hAnsi="Times New Roman" w:cs="Times New Roman"/>
          <w:b/>
        </w:rPr>
        <w:t xml:space="preserve"> -</w:t>
      </w:r>
      <w:r w:rsidR="006A2703">
        <w:rPr>
          <w:rFonts w:ascii="Times New Roman" w:hAnsi="Times New Roman" w:cs="Times New Roman"/>
          <w:b/>
        </w:rPr>
        <w:t xml:space="preserve"> Interferenze con i cantieri della Ricostruzione, i residenti e le attività in essere</w:t>
      </w:r>
    </w:p>
    <w:p w:rsidR="006A2703" w:rsidRDefault="006A2703" w:rsidP="006A2703">
      <w:pPr>
        <w:spacing w:after="120" w:line="276" w:lineRule="auto"/>
        <w:jc w:val="both"/>
        <w:rPr>
          <w:rFonts w:ascii="Times New Roman" w:hAnsi="Times New Roman" w:cs="Times New Roman"/>
        </w:rPr>
      </w:pPr>
      <w:r>
        <w:rPr>
          <w:rFonts w:ascii="Times New Roman" w:hAnsi="Times New Roman" w:cs="Times New Roman"/>
        </w:rPr>
        <w:t>Il Comune provvederà</w:t>
      </w:r>
      <w:r w:rsidR="00DF4F4B">
        <w:rPr>
          <w:rFonts w:ascii="Times New Roman" w:hAnsi="Times New Roman" w:cs="Times New Roman"/>
        </w:rPr>
        <w:t xml:space="preserve">, anche attraverso la </w:t>
      </w:r>
      <w:r w:rsidR="00DF4F4B" w:rsidRPr="00D9039A">
        <w:rPr>
          <w:rFonts w:ascii="Times New Roman" w:hAnsi="Times New Roman" w:cs="Times New Roman"/>
          <w:i/>
        </w:rPr>
        <w:t>“Struttura di Missione</w:t>
      </w:r>
      <w:r w:rsidR="00DF4F4B">
        <w:rPr>
          <w:rFonts w:ascii="Times New Roman" w:hAnsi="Times New Roman" w:cs="Times New Roman"/>
          <w:i/>
        </w:rPr>
        <w:t xml:space="preserve"> Sottoservizi</w:t>
      </w:r>
      <w:r w:rsidR="00DF4F4B" w:rsidRPr="00D9039A">
        <w:rPr>
          <w:rFonts w:ascii="Times New Roman" w:hAnsi="Times New Roman" w:cs="Times New Roman"/>
        </w:rPr>
        <w:t>”</w:t>
      </w:r>
      <w:r>
        <w:rPr>
          <w:rFonts w:ascii="Times New Roman" w:hAnsi="Times New Roman" w:cs="Times New Roman"/>
        </w:rPr>
        <w:t>:</w:t>
      </w:r>
    </w:p>
    <w:p w:rsidR="006A2703" w:rsidRDefault="006A2703" w:rsidP="006A2703">
      <w:pPr>
        <w:spacing w:after="120" w:line="276" w:lineRule="auto"/>
        <w:ind w:left="284"/>
        <w:jc w:val="both"/>
      </w:pPr>
      <w:r>
        <w:rPr>
          <w:rFonts w:ascii="Times New Roman" w:hAnsi="Times New Roman" w:cs="Times New Roman"/>
        </w:rPr>
        <w:t>-</w:t>
      </w:r>
      <w:r>
        <w:rPr>
          <w:rFonts w:ascii="Times New Roman" w:hAnsi="Times New Roman" w:cs="Times New Roman"/>
        </w:rPr>
        <w:tab/>
        <w:t>a coordinare i cantieri della ricostruzione in maniera che gli stessi non interferiscano con l’attuazi</w:t>
      </w:r>
      <w:r w:rsidR="00CB3707">
        <w:rPr>
          <w:rFonts w:ascii="Times New Roman" w:hAnsi="Times New Roman" w:cs="Times New Roman"/>
        </w:rPr>
        <w:t>one dell’intervento in oggetto;</w:t>
      </w:r>
    </w:p>
    <w:p w:rsidR="006A2703" w:rsidRDefault="006A2703" w:rsidP="006A2703">
      <w:pPr>
        <w:spacing w:after="120" w:line="276" w:lineRule="auto"/>
        <w:ind w:left="284"/>
        <w:jc w:val="both"/>
      </w:pPr>
      <w:r>
        <w:rPr>
          <w:rFonts w:ascii="Times New Roman" w:hAnsi="Times New Roman" w:cs="Times New Roman"/>
        </w:rPr>
        <w:t>-</w:t>
      </w:r>
      <w:r>
        <w:rPr>
          <w:rFonts w:ascii="Times New Roman" w:hAnsi="Times New Roman" w:cs="Times New Roman"/>
        </w:rPr>
        <w:tab/>
        <w:t>a regolamentare, con specifici atti amministrativi, tempi e modalità di attività dei cantieri che potran</w:t>
      </w:r>
      <w:r w:rsidR="00CB3707">
        <w:rPr>
          <w:rFonts w:ascii="Times New Roman" w:hAnsi="Times New Roman" w:cs="Times New Roman"/>
        </w:rPr>
        <w:t>no subire rallentamenti o fermi;</w:t>
      </w:r>
    </w:p>
    <w:p w:rsidR="006A2703" w:rsidRDefault="006A2703" w:rsidP="006A2703">
      <w:pPr>
        <w:spacing w:after="120" w:line="276" w:lineRule="auto"/>
        <w:ind w:left="28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a regolamentare le interferenze con gli esercizi commerciali al fine di garantire, per quanto possibile, il prosegu</w:t>
      </w:r>
      <w:r w:rsidR="00CB3707">
        <w:rPr>
          <w:rFonts w:ascii="Times New Roman" w:hAnsi="Times New Roman" w:cs="Times New Roman"/>
        </w:rPr>
        <w:t>imento dell'attività lavorativa.</w:t>
      </w:r>
    </w:p>
    <w:p w:rsidR="006A2703" w:rsidRDefault="00CB3707" w:rsidP="006A2703">
      <w:pPr>
        <w:spacing w:after="120" w:line="276" w:lineRule="auto"/>
        <w:jc w:val="both"/>
      </w:pPr>
      <w:r>
        <w:rPr>
          <w:rFonts w:ascii="Times New Roman" w:hAnsi="Times New Roman" w:cs="Times New Roman"/>
        </w:rPr>
        <w:t xml:space="preserve"> La </w:t>
      </w:r>
      <w:r w:rsidR="006A2703">
        <w:rPr>
          <w:rFonts w:ascii="Times New Roman" w:hAnsi="Times New Roman" w:cs="Times New Roman"/>
        </w:rPr>
        <w:t>GSA garantirà;</w:t>
      </w:r>
    </w:p>
    <w:p w:rsidR="006A2703" w:rsidRDefault="006A2703" w:rsidP="006A2703">
      <w:pPr>
        <w:spacing w:after="120" w:line="276" w:lineRule="auto"/>
        <w:ind w:left="284"/>
        <w:jc w:val="both"/>
        <w:rPr>
          <w:rFonts w:ascii="Times New Roman" w:hAnsi="Times New Roman" w:cs="Times New Roman"/>
        </w:rPr>
      </w:pPr>
      <w:r w:rsidRPr="00DF4F4B">
        <w:rPr>
          <w:rFonts w:ascii="Times New Roman" w:hAnsi="Times New Roman" w:cs="Times New Roman"/>
        </w:rPr>
        <w:t>-</w:t>
      </w:r>
      <w:r w:rsidRPr="00DF4F4B">
        <w:rPr>
          <w:rFonts w:ascii="Times New Roman" w:hAnsi="Times New Roman" w:cs="Times New Roman"/>
        </w:rPr>
        <w:tab/>
        <w:t>l'erogazione dei servizi, i percorsi sicuri pedonali di accesso ovvero vie di fuga e di soccorso</w:t>
      </w:r>
      <w:r w:rsidR="00CB3707" w:rsidRPr="00DF4F4B">
        <w:rPr>
          <w:rFonts w:ascii="Times New Roman" w:hAnsi="Times New Roman" w:cs="Times New Roman"/>
        </w:rPr>
        <w:t xml:space="preserve"> agli edifici agibili e abitati qualora siano previsti all’atto della cantierizzazione.</w:t>
      </w:r>
    </w:p>
    <w:p w:rsidR="006A2703" w:rsidRDefault="00CB3707" w:rsidP="006A2703">
      <w:pPr>
        <w:spacing w:after="120" w:line="276" w:lineRule="auto"/>
        <w:jc w:val="center"/>
      </w:pPr>
      <w:r w:rsidRPr="00992646">
        <w:rPr>
          <w:rFonts w:ascii="Times New Roman" w:hAnsi="Times New Roman" w:cs="Times New Roman"/>
          <w:b/>
          <w:i/>
        </w:rPr>
        <w:t>Art. 1</w:t>
      </w:r>
      <w:r>
        <w:rPr>
          <w:rFonts w:ascii="Times New Roman" w:hAnsi="Times New Roman" w:cs="Times New Roman"/>
          <w:b/>
          <w:i/>
        </w:rPr>
        <w:t>1</w:t>
      </w:r>
      <w:r>
        <w:rPr>
          <w:rFonts w:ascii="Times New Roman" w:hAnsi="Times New Roman" w:cs="Times New Roman"/>
          <w:b/>
        </w:rPr>
        <w:t xml:space="preserve"> - </w:t>
      </w:r>
      <w:r w:rsidR="006A2703">
        <w:rPr>
          <w:rFonts w:ascii="Times New Roman" w:hAnsi="Times New Roman" w:cs="Times New Roman"/>
          <w:b/>
        </w:rPr>
        <w:t>Interferenze con opere pubbliche o di interesse pubblico</w:t>
      </w:r>
    </w:p>
    <w:p w:rsidR="006A2703" w:rsidRPr="00CB3707" w:rsidRDefault="006A2703" w:rsidP="006A2703">
      <w:pPr>
        <w:spacing w:after="120" w:line="276" w:lineRule="auto"/>
        <w:jc w:val="both"/>
      </w:pPr>
      <w:r w:rsidRPr="00DF4F4B">
        <w:rPr>
          <w:rFonts w:ascii="Times New Roman" w:hAnsi="Times New Roman" w:cs="Times New Roman"/>
        </w:rPr>
        <w:t>In fase di realizzazione GSA si impegna, di concerto con la D.L. e con le indi</w:t>
      </w:r>
      <w:r w:rsidR="00CB3707" w:rsidRPr="00DF4F4B">
        <w:rPr>
          <w:rFonts w:ascii="Times New Roman" w:hAnsi="Times New Roman" w:cs="Times New Roman"/>
        </w:rPr>
        <w:t xml:space="preserve">cazioni che verranno fornite dalla </w:t>
      </w:r>
      <w:r w:rsidR="00DF4F4B" w:rsidRPr="00D9039A">
        <w:rPr>
          <w:rFonts w:ascii="Times New Roman" w:hAnsi="Times New Roman" w:cs="Times New Roman"/>
          <w:i/>
        </w:rPr>
        <w:t>“Struttura di Missione</w:t>
      </w:r>
      <w:r w:rsidR="00DF4F4B">
        <w:rPr>
          <w:rFonts w:ascii="Times New Roman" w:hAnsi="Times New Roman" w:cs="Times New Roman"/>
          <w:i/>
        </w:rPr>
        <w:t xml:space="preserve"> Sottoservizi</w:t>
      </w:r>
      <w:r w:rsidR="00DF4F4B" w:rsidRPr="00D9039A">
        <w:rPr>
          <w:rFonts w:ascii="Times New Roman" w:hAnsi="Times New Roman" w:cs="Times New Roman"/>
        </w:rPr>
        <w:t>”</w:t>
      </w:r>
      <w:r w:rsidRPr="00CB3707">
        <w:rPr>
          <w:rFonts w:ascii="Times New Roman" w:hAnsi="Times New Roman" w:cs="Times New Roman"/>
        </w:rPr>
        <w:t>, a risolvere puntualmente le problematiche inerenti le interferenze con le infrastrutture sopra e sottosuolo, anche con varianti in corso d'opera, in relazione a quanto emergerà durante le lavorazioni.</w:t>
      </w:r>
    </w:p>
    <w:p w:rsidR="006A2703" w:rsidRDefault="00FF2877" w:rsidP="006A2703">
      <w:pPr>
        <w:spacing w:after="120" w:line="276" w:lineRule="auto"/>
        <w:jc w:val="center"/>
      </w:pPr>
      <w:r w:rsidRPr="00992646">
        <w:rPr>
          <w:rFonts w:ascii="Times New Roman" w:hAnsi="Times New Roman" w:cs="Times New Roman"/>
          <w:b/>
          <w:i/>
        </w:rPr>
        <w:lastRenderedPageBreak/>
        <w:t>Art. 1</w:t>
      </w:r>
      <w:r>
        <w:rPr>
          <w:rFonts w:ascii="Times New Roman" w:hAnsi="Times New Roman" w:cs="Times New Roman"/>
          <w:b/>
          <w:i/>
        </w:rPr>
        <w:t>2</w:t>
      </w:r>
      <w:r>
        <w:rPr>
          <w:rFonts w:ascii="Times New Roman" w:hAnsi="Times New Roman" w:cs="Times New Roman"/>
          <w:b/>
        </w:rPr>
        <w:t xml:space="preserve"> - </w:t>
      </w:r>
      <w:r w:rsidR="006A2703">
        <w:rPr>
          <w:rFonts w:ascii="Times New Roman" w:hAnsi="Times New Roman" w:cs="Times New Roman"/>
          <w:b/>
        </w:rPr>
        <w:t>Smaltimento del materiale di risulta</w:t>
      </w:r>
    </w:p>
    <w:p w:rsidR="006A2703" w:rsidRDefault="00FF2877" w:rsidP="006A2703">
      <w:pPr>
        <w:spacing w:after="120" w:line="276" w:lineRule="auto"/>
        <w:jc w:val="both"/>
      </w:pPr>
      <w:r>
        <w:rPr>
          <w:rFonts w:ascii="Times New Roman" w:hAnsi="Times New Roman" w:cs="Times New Roman"/>
        </w:rPr>
        <w:t xml:space="preserve">La </w:t>
      </w:r>
      <w:r w:rsidR="006A2703">
        <w:rPr>
          <w:rFonts w:ascii="Times New Roman" w:hAnsi="Times New Roman" w:cs="Times New Roman"/>
        </w:rPr>
        <w:t>GSA avrà cura</w:t>
      </w:r>
      <w:r>
        <w:rPr>
          <w:rFonts w:ascii="Times New Roman" w:hAnsi="Times New Roman" w:cs="Times New Roman"/>
          <w:b/>
        </w:rPr>
        <w:t xml:space="preserve"> </w:t>
      </w:r>
      <w:r w:rsidR="006A2703">
        <w:rPr>
          <w:rFonts w:ascii="Times New Roman" w:hAnsi="Times New Roman" w:cs="Times New Roman"/>
        </w:rPr>
        <w:t xml:space="preserve">che i soggetti incaricati di eseguire i lavori effettuino la demolizione selettiva delle strutture individuate nel corso delle attività di disfacimento della pavimentazione stradale, raccogliendo e raggruppando i rifiuti prodotti in categorie omogenee, caratterizzandoli ed identificandoli con il corrispondente codice CER ed effettuando il trasporto verso siti di recupero e/o smaltimento autorizzati, nel rispetto delle disposizioni di cui alla Parte IV del </w:t>
      </w:r>
      <w:r>
        <w:rPr>
          <w:rFonts w:ascii="Times New Roman" w:hAnsi="Times New Roman" w:cs="Times New Roman"/>
        </w:rPr>
        <w:t>D.lgs.</w:t>
      </w:r>
      <w:r w:rsidR="006A2703">
        <w:rPr>
          <w:rFonts w:ascii="Times New Roman" w:hAnsi="Times New Roman" w:cs="Times New Roman"/>
        </w:rPr>
        <w:t xml:space="preserve"> n. 152/2006 e s</w:t>
      </w:r>
      <w:r>
        <w:rPr>
          <w:rFonts w:ascii="Times New Roman" w:hAnsi="Times New Roman" w:cs="Times New Roman"/>
        </w:rPr>
        <w:t>.m.i..</w:t>
      </w:r>
    </w:p>
    <w:p w:rsidR="006A2703" w:rsidRDefault="006A2703" w:rsidP="006A2703">
      <w:pPr>
        <w:spacing w:after="120" w:line="276" w:lineRule="auto"/>
        <w:jc w:val="both"/>
      </w:pPr>
      <w:r>
        <w:rPr>
          <w:rFonts w:ascii="Times New Roman" w:hAnsi="Times New Roman" w:cs="Times New Roman"/>
        </w:rPr>
        <w:t xml:space="preserve">Le parti convengono che i materiali da scavo come definiti all’art. 1 – co. 1 – lett.b del D.M. n. 161/2012, prodotti nel corso della realizzazione degli interventi de </w:t>
      </w:r>
      <w:r w:rsidR="007C1642">
        <w:rPr>
          <w:rFonts w:ascii="Times New Roman" w:hAnsi="Times New Roman" w:cs="Times New Roman"/>
        </w:rPr>
        <w:t>quibus</w:t>
      </w:r>
      <w:r>
        <w:rPr>
          <w:rFonts w:ascii="Times New Roman" w:hAnsi="Times New Roman" w:cs="Times New Roman"/>
        </w:rPr>
        <w:t xml:space="preserve">, possano essere ricondotti nell’alveo del regime dei sottoprodotti e non in quello dei rifiuti se ricorrano, le seguenti e concomitanti condizioni di favore:  </w:t>
      </w:r>
    </w:p>
    <w:p w:rsidR="006A2703" w:rsidRDefault="006A2703" w:rsidP="006A2703">
      <w:pPr>
        <w:spacing w:after="120" w:line="276" w:lineRule="auto"/>
        <w:ind w:left="425"/>
        <w:jc w:val="both"/>
      </w:pPr>
      <w:r>
        <w:rPr>
          <w:rFonts w:ascii="Times New Roman" w:hAnsi="Times New Roman" w:cs="Times New Roman"/>
        </w:rPr>
        <w:t>a)</w:t>
      </w:r>
      <w:r>
        <w:rPr>
          <w:rFonts w:ascii="Times New Roman" w:hAnsi="Times New Roman" w:cs="Times New Roman"/>
        </w:rPr>
        <w:tab/>
        <w:t xml:space="preserve">siano impiegati direttamente nell’ambito di opere o interventi preventivamente individuati e definiti; </w:t>
      </w:r>
    </w:p>
    <w:p w:rsidR="006A2703" w:rsidRDefault="006A2703" w:rsidP="006A2703">
      <w:pPr>
        <w:spacing w:after="120" w:line="276" w:lineRule="auto"/>
        <w:ind w:left="425"/>
        <w:jc w:val="both"/>
      </w:pPr>
      <w:r>
        <w:rPr>
          <w:rFonts w:ascii="Times New Roman" w:hAnsi="Times New Roman" w:cs="Times New Roman"/>
        </w:rPr>
        <w:t>b)</w:t>
      </w:r>
      <w:r>
        <w:rPr>
          <w:rFonts w:ascii="Times New Roman" w:hAnsi="Times New Roman" w:cs="Times New Roman"/>
        </w:rPr>
        <w:tab/>
        <w:t>sin dalla fase di produzione vi sia certezza dell’integrale utilizzo;</w:t>
      </w:r>
    </w:p>
    <w:p w:rsidR="006A2703" w:rsidRDefault="006A2703" w:rsidP="006A2703">
      <w:pPr>
        <w:spacing w:after="120" w:line="276" w:lineRule="auto"/>
        <w:ind w:left="425"/>
        <w:jc w:val="both"/>
      </w:pPr>
      <w:r>
        <w:rPr>
          <w:rFonts w:ascii="Times New Roman" w:hAnsi="Times New Roman" w:cs="Times New Roman"/>
        </w:rPr>
        <w:t>c)</w:t>
      </w:r>
      <w:r>
        <w:rPr>
          <w:rFonts w:ascii="Times New Roman" w:hAnsi="Times New Roman" w:cs="Times New Roman"/>
        </w:rPr>
        <w:tab/>
        <w:t>il riutilizzo sia tecnicamente possibile senza necessità di preventivo trattamento o trasformazioni preliminari;</w:t>
      </w:r>
    </w:p>
    <w:p w:rsidR="006A2703" w:rsidRDefault="006A2703" w:rsidP="006A2703">
      <w:pPr>
        <w:spacing w:after="120" w:line="276" w:lineRule="auto"/>
        <w:ind w:left="425"/>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sia garantito un elevato livello di tutela ambientale.</w:t>
      </w:r>
    </w:p>
    <w:p w:rsidR="006A2703" w:rsidRDefault="007C1642" w:rsidP="006A2703">
      <w:pPr>
        <w:spacing w:after="120" w:line="276" w:lineRule="auto"/>
        <w:jc w:val="center"/>
      </w:pPr>
      <w:r w:rsidRPr="00992646">
        <w:rPr>
          <w:rFonts w:ascii="Times New Roman" w:hAnsi="Times New Roman" w:cs="Times New Roman"/>
          <w:b/>
          <w:i/>
        </w:rPr>
        <w:t>Art. 1</w:t>
      </w:r>
      <w:r>
        <w:rPr>
          <w:rFonts w:ascii="Times New Roman" w:hAnsi="Times New Roman" w:cs="Times New Roman"/>
          <w:b/>
          <w:i/>
        </w:rPr>
        <w:t xml:space="preserve">3 </w:t>
      </w:r>
      <w:r>
        <w:rPr>
          <w:rFonts w:ascii="Times New Roman" w:hAnsi="Times New Roman" w:cs="Times New Roman"/>
          <w:b/>
        </w:rPr>
        <w:t xml:space="preserve">- </w:t>
      </w:r>
      <w:r w:rsidR="006A2703">
        <w:rPr>
          <w:rFonts w:ascii="Times New Roman" w:hAnsi="Times New Roman" w:cs="Times New Roman"/>
          <w:b/>
        </w:rPr>
        <w:t>Recupero del materiale lapideo delle pavimentazioni</w:t>
      </w:r>
    </w:p>
    <w:p w:rsidR="006A2703" w:rsidRPr="007C1642" w:rsidRDefault="006A2703" w:rsidP="007C1642">
      <w:pPr>
        <w:spacing w:after="120" w:line="276" w:lineRule="auto"/>
        <w:jc w:val="both"/>
        <w:rPr>
          <w:rFonts w:ascii="Times New Roman" w:hAnsi="Times New Roman" w:cs="Times New Roman"/>
        </w:rPr>
      </w:pPr>
      <w:r w:rsidRPr="007C1642">
        <w:rPr>
          <w:rFonts w:ascii="Times New Roman" w:hAnsi="Times New Roman" w:cs="Times New Roman"/>
        </w:rPr>
        <w:t>La GSA si impegna a recuperare i materiali lapidei derivanti dallo smantellamento della copertura stradale.</w:t>
      </w:r>
    </w:p>
    <w:p w:rsidR="006A2703" w:rsidRPr="007C1642" w:rsidRDefault="00DF4F4B" w:rsidP="007C1642">
      <w:pPr>
        <w:spacing w:after="120" w:line="276" w:lineRule="auto"/>
        <w:jc w:val="both"/>
        <w:rPr>
          <w:rFonts w:ascii="Times New Roman" w:hAnsi="Times New Roman" w:cs="Times New Roman"/>
        </w:rPr>
      </w:pPr>
      <w:r>
        <w:rPr>
          <w:rFonts w:ascii="Times New Roman" w:hAnsi="Times New Roman" w:cs="Times New Roman"/>
        </w:rPr>
        <w:t>Il Comune s</w:t>
      </w:r>
      <w:r w:rsidR="006A2703" w:rsidRPr="007C1642">
        <w:rPr>
          <w:rFonts w:ascii="Times New Roman" w:hAnsi="Times New Roman" w:cs="Times New Roman"/>
        </w:rPr>
        <w:t>i impegna</w:t>
      </w:r>
      <w:r>
        <w:rPr>
          <w:rFonts w:ascii="Times New Roman" w:hAnsi="Times New Roman" w:cs="Times New Roman"/>
        </w:rPr>
        <w:t xml:space="preserve"> </w:t>
      </w:r>
      <w:r w:rsidR="006A2703" w:rsidRPr="007C1642">
        <w:rPr>
          <w:rFonts w:ascii="Times New Roman" w:hAnsi="Times New Roman" w:cs="Times New Roman"/>
        </w:rPr>
        <w:t>ad individuare un'area per lo stoccaggio dei suddetti materiali.</w:t>
      </w:r>
    </w:p>
    <w:p w:rsidR="006A2703" w:rsidRPr="007C1642" w:rsidRDefault="007C1642" w:rsidP="006A2703">
      <w:pPr>
        <w:spacing w:after="120" w:line="276" w:lineRule="auto"/>
        <w:jc w:val="center"/>
      </w:pPr>
      <w:r w:rsidRPr="007C1642">
        <w:rPr>
          <w:rFonts w:ascii="Times New Roman" w:hAnsi="Times New Roman" w:cs="Times New Roman"/>
          <w:b/>
          <w:i/>
        </w:rPr>
        <w:t xml:space="preserve">Art. 14 </w:t>
      </w:r>
      <w:r w:rsidRPr="007C1642">
        <w:rPr>
          <w:rFonts w:ascii="Times New Roman" w:hAnsi="Times New Roman" w:cs="Times New Roman"/>
          <w:b/>
        </w:rPr>
        <w:t xml:space="preserve">- </w:t>
      </w:r>
      <w:r>
        <w:rPr>
          <w:rFonts w:ascii="Times New Roman" w:hAnsi="Times New Roman" w:cs="Times New Roman"/>
          <w:b/>
        </w:rPr>
        <w:t xml:space="preserve"> Rinvenimenti -</w:t>
      </w:r>
      <w:r w:rsidR="002459F7">
        <w:rPr>
          <w:rFonts w:ascii="Times New Roman" w:hAnsi="Times New Roman" w:cs="Times New Roman"/>
          <w:b/>
        </w:rPr>
        <w:t xml:space="preserve"> Forza maggiore</w:t>
      </w:r>
    </w:p>
    <w:p w:rsidR="006A2703" w:rsidRPr="007C1642" w:rsidRDefault="006A2703" w:rsidP="006A2703">
      <w:pPr>
        <w:spacing w:after="120" w:line="276" w:lineRule="auto"/>
        <w:jc w:val="both"/>
      </w:pPr>
      <w:r w:rsidRPr="007C1642">
        <w:rPr>
          <w:rFonts w:ascii="Times New Roman" w:hAnsi="Times New Roman" w:cs="Times New Roman"/>
        </w:rPr>
        <w:t xml:space="preserve">Tutti gli oggetti di pregio intrinseco ed archeologico che si rinvenissero nelle demolizioni, negli scavi e comunque nella zona degli impianti e delle opere di cui alla presente Convenzione, spettano di pieno diritto al Comune, salvo quanto disposto dalle norme che regolano il rinvenimento di beni di particolare interesse storico, artistico e archeologico.  </w:t>
      </w:r>
    </w:p>
    <w:p w:rsidR="006A2703" w:rsidRDefault="004B0C38" w:rsidP="006A2703">
      <w:pPr>
        <w:spacing w:after="120" w:line="276" w:lineRule="auto"/>
        <w:jc w:val="center"/>
      </w:pPr>
      <w:r w:rsidRPr="007C1642">
        <w:rPr>
          <w:rFonts w:ascii="Times New Roman" w:hAnsi="Times New Roman" w:cs="Times New Roman"/>
          <w:b/>
          <w:i/>
        </w:rPr>
        <w:t>Art. 1</w:t>
      </w:r>
      <w:r>
        <w:rPr>
          <w:rFonts w:ascii="Times New Roman" w:hAnsi="Times New Roman" w:cs="Times New Roman"/>
          <w:b/>
          <w:i/>
        </w:rPr>
        <w:t>5</w:t>
      </w:r>
      <w:r w:rsidRPr="007C1642">
        <w:rPr>
          <w:rFonts w:ascii="Times New Roman" w:hAnsi="Times New Roman" w:cs="Times New Roman"/>
          <w:b/>
          <w:i/>
        </w:rPr>
        <w:t xml:space="preserve"> </w:t>
      </w:r>
      <w:r w:rsidRPr="007C1642">
        <w:rPr>
          <w:rFonts w:ascii="Times New Roman" w:hAnsi="Times New Roman" w:cs="Times New Roman"/>
          <w:b/>
        </w:rPr>
        <w:t xml:space="preserve">- </w:t>
      </w:r>
      <w:r>
        <w:rPr>
          <w:rFonts w:ascii="Times New Roman" w:hAnsi="Times New Roman" w:cs="Times New Roman"/>
          <w:b/>
        </w:rPr>
        <w:t xml:space="preserve"> </w:t>
      </w:r>
      <w:r w:rsidR="00E95CC2">
        <w:rPr>
          <w:rFonts w:ascii="Times New Roman" w:hAnsi="Times New Roman" w:cs="Times New Roman"/>
          <w:b/>
        </w:rPr>
        <w:t>Varianti</w:t>
      </w:r>
    </w:p>
    <w:p w:rsidR="006A2703" w:rsidRDefault="004B0C38" w:rsidP="006A2703">
      <w:pPr>
        <w:spacing w:after="120" w:line="276" w:lineRule="auto"/>
        <w:jc w:val="both"/>
      </w:pPr>
      <w:r>
        <w:rPr>
          <w:rFonts w:ascii="Times New Roman" w:hAnsi="Times New Roman" w:cs="Times New Roman"/>
        </w:rPr>
        <w:t>È</w:t>
      </w:r>
      <w:r w:rsidR="006A2703">
        <w:rPr>
          <w:rFonts w:ascii="Times New Roman" w:hAnsi="Times New Roman" w:cs="Times New Roman"/>
        </w:rPr>
        <w:t xml:space="preserve"> fatto espresso divieto alla GSA di apportare autonomamente delle varianti sostanziali al progetto esecutivo, una volta approvato dal Comune. Eventuali varianti sostanziali in corso d’opera, proposte dalla GSA nel rispetto della normativa vigente in materia, saranno predisposte a cura e spese di quest’ultima che le sottoporrà all’approvazione del Comune. </w:t>
      </w:r>
    </w:p>
    <w:p w:rsidR="006A2703" w:rsidRDefault="006A2703" w:rsidP="006A2703">
      <w:pPr>
        <w:spacing w:after="120" w:line="276" w:lineRule="auto"/>
        <w:jc w:val="both"/>
      </w:pPr>
      <w:r>
        <w:rPr>
          <w:rFonts w:ascii="Times New Roman" w:hAnsi="Times New Roman" w:cs="Times New Roman"/>
        </w:rPr>
        <w:t xml:space="preserve">Entro giorni 15 (quindici) dalla presentazione della perizia, il Comune dovrà provvedere alla valutazione e alla conseguente decisione in ordine alla variante stessa. </w:t>
      </w:r>
    </w:p>
    <w:p w:rsidR="006A2703" w:rsidRDefault="006A2703" w:rsidP="006A2703">
      <w:pPr>
        <w:spacing w:after="120" w:line="276" w:lineRule="auto"/>
        <w:jc w:val="both"/>
        <w:rPr>
          <w:rFonts w:ascii="Times New Roman" w:hAnsi="Times New Roman" w:cs="Times New Roman"/>
        </w:rPr>
      </w:pPr>
      <w:r>
        <w:rPr>
          <w:rFonts w:ascii="Times New Roman" w:hAnsi="Times New Roman" w:cs="Times New Roman"/>
        </w:rPr>
        <w:t xml:space="preserve">Qualora il Comune richiedesse alla GSA, nel rispetto della normativa vigente in materia, di apportare delle varianti al Progetto Esecutivo approvato per la risoluzione di eventuali interferenze con beni, opere, manufatti di interesse pubblico, ovvero, nel caso di varianti che si rendessero necessarie ai sensi della normativa vigente per fatti sopravvenuti e imprevedibili, la GSA sarà tenuta all’elaborazione della relativa perizia, da sottoporre al Comune ai sensi del punto che precede. </w:t>
      </w:r>
    </w:p>
    <w:p w:rsidR="006A2703" w:rsidRDefault="004B0C38" w:rsidP="006A2703">
      <w:pPr>
        <w:spacing w:after="120" w:line="276" w:lineRule="auto"/>
        <w:jc w:val="center"/>
      </w:pPr>
      <w:r w:rsidRPr="007C1642">
        <w:rPr>
          <w:rFonts w:ascii="Times New Roman" w:hAnsi="Times New Roman" w:cs="Times New Roman"/>
          <w:b/>
          <w:i/>
        </w:rPr>
        <w:t>Art. 1</w:t>
      </w:r>
      <w:r>
        <w:rPr>
          <w:rFonts w:ascii="Times New Roman" w:hAnsi="Times New Roman" w:cs="Times New Roman"/>
          <w:b/>
          <w:i/>
        </w:rPr>
        <w:t>6</w:t>
      </w:r>
      <w:r w:rsidRPr="007C1642">
        <w:rPr>
          <w:rFonts w:ascii="Times New Roman" w:hAnsi="Times New Roman" w:cs="Times New Roman"/>
          <w:b/>
          <w:i/>
        </w:rPr>
        <w:t xml:space="preserve"> </w:t>
      </w:r>
      <w:r w:rsidRPr="007C1642">
        <w:rPr>
          <w:rFonts w:ascii="Times New Roman" w:hAnsi="Times New Roman" w:cs="Times New Roman"/>
          <w:b/>
        </w:rPr>
        <w:t xml:space="preserve">- </w:t>
      </w:r>
      <w:r>
        <w:rPr>
          <w:rFonts w:ascii="Times New Roman" w:hAnsi="Times New Roman" w:cs="Times New Roman"/>
          <w:b/>
        </w:rPr>
        <w:t xml:space="preserve"> </w:t>
      </w:r>
      <w:r w:rsidR="00E95CC2">
        <w:rPr>
          <w:rFonts w:ascii="Times New Roman" w:hAnsi="Times New Roman" w:cs="Times New Roman"/>
          <w:b/>
        </w:rPr>
        <w:t>Riconsegna parziale delle aree</w:t>
      </w:r>
    </w:p>
    <w:p w:rsidR="006A2703" w:rsidRDefault="006A2703" w:rsidP="006A2703">
      <w:pPr>
        <w:spacing w:after="120" w:line="276" w:lineRule="auto"/>
        <w:jc w:val="both"/>
        <w:rPr>
          <w:rFonts w:ascii="Times New Roman" w:hAnsi="Times New Roman" w:cs="Times New Roman"/>
        </w:rPr>
      </w:pPr>
      <w:r>
        <w:rPr>
          <w:rFonts w:ascii="Times New Roman" w:hAnsi="Times New Roman" w:cs="Times New Roman"/>
        </w:rPr>
        <w:t>La GSA riconsegnerà le aree oggetto d’intervento, e segnatamente le strade oggetto d’intervento, in relazione all’avanzamento dei lavori e alle esigenze del cantiere. La riconsegna parziale delle aree e la riapertura al pubblico transito delle strade interessate, dovrà avvenire previa redazione dei collaudi parziali propedeutici al ripristino della viabilità e allo sgombero delle aree necessarie ai cantieri già attivi o da attivare nelle zone interessate dagli interventi, e previa redazione in contraddittorio fra le Parti, di un apposito Verbale di riconsegna.</w:t>
      </w:r>
    </w:p>
    <w:p w:rsidR="006A2703" w:rsidRDefault="004B0C38" w:rsidP="006A2703">
      <w:pPr>
        <w:spacing w:after="120" w:line="276" w:lineRule="auto"/>
        <w:jc w:val="center"/>
      </w:pPr>
      <w:r w:rsidRPr="007C1642">
        <w:rPr>
          <w:rFonts w:ascii="Times New Roman" w:hAnsi="Times New Roman" w:cs="Times New Roman"/>
          <w:b/>
          <w:i/>
        </w:rPr>
        <w:lastRenderedPageBreak/>
        <w:t>Art. 1</w:t>
      </w:r>
      <w:r>
        <w:rPr>
          <w:rFonts w:ascii="Times New Roman" w:hAnsi="Times New Roman" w:cs="Times New Roman"/>
          <w:b/>
          <w:i/>
        </w:rPr>
        <w:t>7</w:t>
      </w:r>
      <w:r w:rsidRPr="007C1642">
        <w:rPr>
          <w:rFonts w:ascii="Times New Roman" w:hAnsi="Times New Roman" w:cs="Times New Roman"/>
          <w:b/>
          <w:i/>
        </w:rPr>
        <w:t xml:space="preserve"> </w:t>
      </w:r>
      <w:r w:rsidRPr="007C1642">
        <w:rPr>
          <w:rFonts w:ascii="Times New Roman" w:hAnsi="Times New Roman" w:cs="Times New Roman"/>
          <w:b/>
        </w:rPr>
        <w:t xml:space="preserve">- </w:t>
      </w:r>
      <w:r>
        <w:rPr>
          <w:rFonts w:ascii="Times New Roman" w:hAnsi="Times New Roman" w:cs="Times New Roman"/>
          <w:b/>
        </w:rPr>
        <w:t xml:space="preserve"> </w:t>
      </w:r>
      <w:r w:rsidR="00E95CC2">
        <w:rPr>
          <w:rFonts w:ascii="Times New Roman" w:hAnsi="Times New Roman" w:cs="Times New Roman"/>
          <w:b/>
        </w:rPr>
        <w:t>Consegna delle opere</w:t>
      </w:r>
    </w:p>
    <w:p w:rsidR="006A2703" w:rsidRDefault="006A2703" w:rsidP="006A2703">
      <w:pPr>
        <w:spacing w:after="120" w:line="276" w:lineRule="auto"/>
        <w:jc w:val="both"/>
      </w:pPr>
      <w:r>
        <w:rPr>
          <w:rFonts w:ascii="Times New Roman" w:hAnsi="Times New Roman" w:cs="Times New Roman"/>
        </w:rPr>
        <w:t xml:space="preserve">La presa in consegna delle opere da parte del Comune dovrà avvenire entro giorni 15 (quindici) dal Collaudo finale delle opere. </w:t>
      </w:r>
    </w:p>
    <w:p w:rsidR="004B0C38" w:rsidRDefault="006A2703" w:rsidP="006A2703">
      <w:pPr>
        <w:spacing w:after="120" w:line="276" w:lineRule="auto"/>
        <w:jc w:val="both"/>
        <w:rPr>
          <w:rFonts w:ascii="Times New Roman" w:hAnsi="Times New Roman" w:cs="Times New Roman"/>
        </w:rPr>
      </w:pPr>
      <w:r>
        <w:rPr>
          <w:rFonts w:ascii="Times New Roman" w:hAnsi="Times New Roman" w:cs="Times New Roman"/>
        </w:rPr>
        <w:t xml:space="preserve">La GSA è tenuta, fino alla suddetta scadenza della consegna delle opere in gestione al Comune, alla manutenzione ordinaria e straordinaria delle stesse e ai rapporti con gli altri gestori dei sottoservizi, </w:t>
      </w:r>
    </w:p>
    <w:p w:rsidR="004B0C38" w:rsidRDefault="004B0C38" w:rsidP="004B0C38">
      <w:pPr>
        <w:spacing w:after="120" w:line="276" w:lineRule="auto"/>
        <w:jc w:val="both"/>
        <w:rPr>
          <w:rFonts w:ascii="Times New Roman" w:hAnsi="Times New Roman" w:cs="Times New Roman"/>
        </w:rPr>
      </w:pPr>
      <w:r>
        <w:rPr>
          <w:rFonts w:ascii="Times New Roman" w:hAnsi="Times New Roman" w:cs="Times New Roman"/>
        </w:rPr>
        <w:t xml:space="preserve">Le opere dovranno essere consegnate in buone condizioni e perfettamente funzionanti. </w:t>
      </w:r>
    </w:p>
    <w:p w:rsidR="004B0C38" w:rsidRPr="004B0C38" w:rsidRDefault="004B0C38" w:rsidP="004B0C38">
      <w:pPr>
        <w:spacing w:after="120" w:line="276" w:lineRule="auto"/>
        <w:jc w:val="both"/>
      </w:pPr>
      <w:r>
        <w:rPr>
          <w:rFonts w:ascii="Times New Roman" w:hAnsi="Times New Roman" w:cs="Times New Roman"/>
        </w:rPr>
        <w:t xml:space="preserve">Tale consegna verrà effettuata previa redazione, in contraddittorio fra le Parti, di un apposito Verbale di Consegna Opere, con la firma del Verbale il Comune prenderà in consegna le opere liberando così la GSA da qualsiasi onere e responsabilità. </w:t>
      </w:r>
    </w:p>
    <w:p w:rsidR="006A2703" w:rsidRPr="002459F7" w:rsidRDefault="004B0C38" w:rsidP="002459F7">
      <w:pPr>
        <w:spacing w:after="120" w:line="276" w:lineRule="auto"/>
        <w:jc w:val="center"/>
        <w:rPr>
          <w:rFonts w:ascii="Times New Roman" w:hAnsi="Times New Roman" w:cs="Times New Roman"/>
          <w:b/>
          <w:i/>
        </w:rPr>
      </w:pPr>
      <w:r w:rsidRPr="007C1642">
        <w:rPr>
          <w:rFonts w:ascii="Times New Roman" w:hAnsi="Times New Roman" w:cs="Times New Roman"/>
          <w:b/>
          <w:i/>
        </w:rPr>
        <w:t>Art. 1</w:t>
      </w:r>
      <w:r>
        <w:rPr>
          <w:rFonts w:ascii="Times New Roman" w:hAnsi="Times New Roman" w:cs="Times New Roman"/>
          <w:b/>
          <w:i/>
        </w:rPr>
        <w:t>8</w:t>
      </w:r>
      <w:r w:rsidRPr="007C1642">
        <w:rPr>
          <w:rFonts w:ascii="Times New Roman" w:hAnsi="Times New Roman" w:cs="Times New Roman"/>
          <w:b/>
          <w:i/>
        </w:rPr>
        <w:t xml:space="preserve"> </w:t>
      </w:r>
      <w:r w:rsidRPr="007C1642">
        <w:rPr>
          <w:rFonts w:ascii="Times New Roman" w:hAnsi="Times New Roman" w:cs="Times New Roman"/>
          <w:b/>
        </w:rPr>
        <w:t xml:space="preserve">- </w:t>
      </w:r>
      <w:r>
        <w:rPr>
          <w:rFonts w:ascii="Times New Roman" w:hAnsi="Times New Roman" w:cs="Times New Roman"/>
          <w:b/>
        </w:rPr>
        <w:t xml:space="preserve"> </w:t>
      </w:r>
      <w:r w:rsidR="006A2703">
        <w:rPr>
          <w:rFonts w:ascii="Times New Roman" w:hAnsi="Times New Roman" w:cs="Times New Roman"/>
          <w:b/>
        </w:rPr>
        <w:t xml:space="preserve">Oneri </w:t>
      </w:r>
      <w:r w:rsidR="00E95CC2">
        <w:rPr>
          <w:rFonts w:ascii="Times New Roman" w:hAnsi="Times New Roman" w:cs="Times New Roman"/>
          <w:b/>
        </w:rPr>
        <w:t>ed obblighi a carico del Comune</w:t>
      </w:r>
    </w:p>
    <w:p w:rsidR="002459F7" w:rsidRPr="00D007C9" w:rsidRDefault="002459F7" w:rsidP="002459F7">
      <w:pPr>
        <w:spacing w:after="120" w:line="276" w:lineRule="auto"/>
        <w:jc w:val="both"/>
        <w:rPr>
          <w:rFonts w:ascii="Times New Roman" w:hAnsi="Times New Roman" w:cs="Times New Roman"/>
          <w:b/>
          <w:i/>
        </w:rPr>
      </w:pPr>
      <w:r>
        <w:rPr>
          <w:rFonts w:ascii="Times New Roman" w:hAnsi="Times New Roman" w:cs="Times New Roman"/>
        </w:rPr>
        <w:t xml:space="preserve">Il Comune, dovrà collaborare per tutta la durata della Convenzione con la GSA per la migliore esecuzione </w:t>
      </w:r>
      <w:r w:rsidRPr="00DD2FFF">
        <w:rPr>
          <w:rFonts w:ascii="Times New Roman" w:hAnsi="Times New Roman" w:cs="Times New Roman"/>
        </w:rPr>
        <w:t xml:space="preserve">delle opere, adottando attraverso la </w:t>
      </w:r>
      <w:r w:rsidR="00DD2FFF" w:rsidRPr="00DD2FFF">
        <w:rPr>
          <w:rFonts w:ascii="Times New Roman" w:hAnsi="Times New Roman" w:cs="Times New Roman"/>
          <w:i/>
        </w:rPr>
        <w:t>“Struttura di Missione Sottoservizi</w:t>
      </w:r>
      <w:r w:rsidR="00DD2FFF" w:rsidRPr="00DD2FFF">
        <w:rPr>
          <w:rFonts w:ascii="Times New Roman" w:hAnsi="Times New Roman" w:cs="Times New Roman"/>
        </w:rPr>
        <w:t>”</w:t>
      </w:r>
      <w:r>
        <w:rPr>
          <w:rFonts w:ascii="Times New Roman" w:hAnsi="Times New Roman" w:cs="Times New Roman"/>
        </w:rPr>
        <w:t xml:space="preserve"> tutti quei provvedimenti di sua competenza necessari per dare piena attuazione ed esecuzione alle leggi e/o regolamenti disciplinanti i lavori ed i servizi in base al progetto approvato ed alla presente Convenzione</w:t>
      </w:r>
      <w:r>
        <w:rPr>
          <w:rFonts w:ascii="Times New Roman" w:hAnsi="Times New Roman" w:cs="Times New Roman"/>
          <w:b/>
          <w:i/>
        </w:rPr>
        <w:t xml:space="preserve">. </w:t>
      </w:r>
    </w:p>
    <w:p w:rsidR="002459F7" w:rsidRDefault="002459F7" w:rsidP="002459F7">
      <w:pPr>
        <w:spacing w:after="120" w:line="276" w:lineRule="auto"/>
        <w:jc w:val="both"/>
      </w:pPr>
      <w:r>
        <w:rPr>
          <w:rFonts w:ascii="Times New Roman" w:hAnsi="Times New Roman" w:cs="Times New Roman"/>
        </w:rPr>
        <w:t xml:space="preserve">Il Comune, tra l’altro, è obbligato: </w:t>
      </w:r>
    </w:p>
    <w:p w:rsidR="002459F7" w:rsidRDefault="002459F7" w:rsidP="002459F7">
      <w:pPr>
        <w:pStyle w:val="Paragrafoelenco"/>
        <w:numPr>
          <w:ilvl w:val="0"/>
          <w:numId w:val="4"/>
        </w:numPr>
        <w:spacing w:after="120" w:line="276" w:lineRule="auto"/>
        <w:jc w:val="both"/>
      </w:pPr>
      <w:r w:rsidRPr="002459F7">
        <w:rPr>
          <w:rFonts w:ascii="Times New Roman" w:hAnsi="Times New Roman" w:cs="Times New Roman"/>
        </w:rPr>
        <w:t>a consegnare le aree su cui realizzare le opere oggetto della Convenzione</w:t>
      </w:r>
      <w:r>
        <w:rPr>
          <w:rFonts w:ascii="Times New Roman" w:hAnsi="Times New Roman" w:cs="Times New Roman"/>
        </w:rPr>
        <w:t>, entro</w:t>
      </w:r>
      <w:r w:rsidRPr="002459F7">
        <w:rPr>
          <w:rFonts w:ascii="Times New Roman" w:hAnsi="Times New Roman" w:cs="Times New Roman"/>
        </w:rPr>
        <w:t xml:space="preserve"> e non oltre 20 gg solari dalla data del ricevimento dell’istanza di e</w:t>
      </w:r>
      <w:r>
        <w:rPr>
          <w:rFonts w:ascii="Times New Roman" w:hAnsi="Times New Roman" w:cs="Times New Roman"/>
        </w:rPr>
        <w:t>missione di ordinanza sindacale;</w:t>
      </w:r>
    </w:p>
    <w:p w:rsidR="002459F7" w:rsidRPr="002459F7" w:rsidRDefault="002459F7" w:rsidP="002459F7">
      <w:pPr>
        <w:pStyle w:val="Paragrafoelenco"/>
        <w:numPr>
          <w:ilvl w:val="0"/>
          <w:numId w:val="4"/>
        </w:numPr>
        <w:spacing w:after="120" w:line="276" w:lineRule="auto"/>
        <w:jc w:val="both"/>
      </w:pPr>
      <w:r w:rsidRPr="002459F7">
        <w:rPr>
          <w:rFonts w:ascii="Times New Roman" w:hAnsi="Times New Roman" w:cs="Times New Roman"/>
        </w:rPr>
        <w:t>ad adottare, nei termini previsti nell’art.14 che precede e comunque in tempo utile, tutti i provvedimenti ed atti necessari alla realizzazione ed alla riuscita dell’intervento in conformità a</w:t>
      </w:r>
      <w:r>
        <w:rPr>
          <w:rFonts w:ascii="Times New Roman" w:hAnsi="Times New Roman" w:cs="Times New Roman"/>
        </w:rPr>
        <w:t>l progetto esecutivo approvato;</w:t>
      </w:r>
    </w:p>
    <w:p w:rsidR="002459F7" w:rsidRPr="002459F7" w:rsidRDefault="002459F7" w:rsidP="002459F7">
      <w:pPr>
        <w:pStyle w:val="Paragrafoelenco"/>
        <w:numPr>
          <w:ilvl w:val="0"/>
          <w:numId w:val="4"/>
        </w:numPr>
        <w:spacing w:after="120" w:line="276" w:lineRule="auto"/>
        <w:jc w:val="both"/>
      </w:pPr>
      <w:r w:rsidRPr="002459F7">
        <w:rPr>
          <w:rFonts w:ascii="Times New Roman" w:hAnsi="Times New Roman" w:cs="Times New Roman"/>
        </w:rPr>
        <w:t>ad adottare, facendosi parte attiva e diligente, tutti i provvedimenti necessari per dare impulso all’intervento;</w:t>
      </w:r>
    </w:p>
    <w:p w:rsidR="002459F7" w:rsidRPr="002459F7" w:rsidRDefault="002459F7" w:rsidP="002459F7">
      <w:pPr>
        <w:pStyle w:val="Paragrafoelenco"/>
        <w:numPr>
          <w:ilvl w:val="0"/>
          <w:numId w:val="4"/>
        </w:numPr>
        <w:spacing w:after="120" w:line="276" w:lineRule="auto"/>
        <w:jc w:val="both"/>
      </w:pPr>
      <w:r>
        <w:rPr>
          <w:rFonts w:ascii="Times New Roman" w:hAnsi="Times New Roman" w:cs="Times New Roman"/>
        </w:rPr>
        <w:t>ad esprimersi sulle perizie di variante nei termini previsti nella presente Convenzione;</w:t>
      </w:r>
    </w:p>
    <w:p w:rsidR="002459F7" w:rsidRPr="002459F7" w:rsidRDefault="002459F7" w:rsidP="002459F7">
      <w:pPr>
        <w:pStyle w:val="Paragrafoelenco"/>
        <w:numPr>
          <w:ilvl w:val="0"/>
          <w:numId w:val="4"/>
        </w:numPr>
        <w:spacing w:after="120" w:line="276" w:lineRule="auto"/>
        <w:jc w:val="both"/>
      </w:pPr>
      <w:r>
        <w:rPr>
          <w:rFonts w:ascii="Times New Roman" w:hAnsi="Times New Roman" w:cs="Times New Roman"/>
        </w:rPr>
        <w:t>a consentire la piena realizzazione e lo sviluppo di tutte le attività oggetto della Convenzione, vigilando sul rispetto da parte dei Terzi dei diritti acquisiti dalla GSA con la stipula del presente atto;</w:t>
      </w:r>
    </w:p>
    <w:p w:rsidR="002459F7" w:rsidRPr="002459F7" w:rsidRDefault="002459F7" w:rsidP="002459F7">
      <w:pPr>
        <w:pStyle w:val="Paragrafoelenco"/>
        <w:numPr>
          <w:ilvl w:val="0"/>
          <w:numId w:val="4"/>
        </w:numPr>
        <w:spacing w:after="120" w:line="276" w:lineRule="auto"/>
        <w:jc w:val="both"/>
      </w:pPr>
      <w:r>
        <w:rPr>
          <w:rFonts w:ascii="Times New Roman" w:hAnsi="Times New Roman" w:cs="Times New Roman"/>
        </w:rPr>
        <w:t>a prendere in consegna le opere realizzate nei termini previsti nella presente Convenzione;</w:t>
      </w:r>
    </w:p>
    <w:p w:rsidR="002459F7" w:rsidRPr="002459F7" w:rsidRDefault="002459F7" w:rsidP="002459F7">
      <w:pPr>
        <w:pStyle w:val="Paragrafoelenco"/>
        <w:numPr>
          <w:ilvl w:val="0"/>
          <w:numId w:val="4"/>
        </w:numPr>
        <w:spacing w:after="120" w:line="276" w:lineRule="auto"/>
        <w:jc w:val="both"/>
      </w:pPr>
      <w:r>
        <w:rPr>
          <w:rFonts w:ascii="Times New Roman" w:hAnsi="Times New Roman" w:cs="Times New Roman"/>
        </w:rPr>
        <w:t>per tutto il periodo di vigenza della Convenzione, a consentire alla GSA di utilizzare il suolo ed il sottosuolo pubblico limitatamente agli scopi attinenti la realizzazione dell’intervento e delle opere accessorie e di cantiere.</w:t>
      </w:r>
    </w:p>
    <w:p w:rsidR="006A2703" w:rsidRDefault="002459F7" w:rsidP="006A2703">
      <w:pPr>
        <w:spacing w:after="120" w:line="276" w:lineRule="auto"/>
        <w:jc w:val="center"/>
      </w:pPr>
      <w:r w:rsidRPr="007C1642">
        <w:rPr>
          <w:rFonts w:ascii="Times New Roman" w:hAnsi="Times New Roman" w:cs="Times New Roman"/>
          <w:b/>
          <w:i/>
        </w:rPr>
        <w:t>Art. 1</w:t>
      </w:r>
      <w:r>
        <w:rPr>
          <w:rFonts w:ascii="Times New Roman" w:hAnsi="Times New Roman" w:cs="Times New Roman"/>
          <w:b/>
          <w:i/>
        </w:rPr>
        <w:t>9</w:t>
      </w:r>
      <w:r w:rsidRPr="007C1642">
        <w:rPr>
          <w:rFonts w:ascii="Times New Roman" w:hAnsi="Times New Roman" w:cs="Times New Roman"/>
          <w:b/>
          <w:i/>
        </w:rPr>
        <w:t xml:space="preserve"> </w:t>
      </w:r>
      <w:r w:rsidRPr="007C1642">
        <w:rPr>
          <w:rFonts w:ascii="Times New Roman" w:hAnsi="Times New Roman" w:cs="Times New Roman"/>
          <w:b/>
        </w:rPr>
        <w:t xml:space="preserve">- </w:t>
      </w:r>
      <w:r>
        <w:rPr>
          <w:rFonts w:ascii="Times New Roman" w:hAnsi="Times New Roman" w:cs="Times New Roman"/>
          <w:b/>
        </w:rPr>
        <w:t xml:space="preserve"> </w:t>
      </w:r>
      <w:r w:rsidR="006A2703">
        <w:rPr>
          <w:rFonts w:ascii="Times New Roman" w:hAnsi="Times New Roman" w:cs="Times New Roman"/>
          <w:b/>
        </w:rPr>
        <w:t>Oneri</w:t>
      </w:r>
      <w:r w:rsidR="00CB661D">
        <w:rPr>
          <w:rFonts w:ascii="Times New Roman" w:hAnsi="Times New Roman" w:cs="Times New Roman"/>
          <w:b/>
        </w:rPr>
        <w:t xml:space="preserve"> ed obblighi a carico della GSA</w:t>
      </w:r>
    </w:p>
    <w:p w:rsidR="006A2703" w:rsidRDefault="006A2703" w:rsidP="006A2703">
      <w:pPr>
        <w:spacing w:after="120" w:line="276" w:lineRule="auto"/>
        <w:jc w:val="both"/>
      </w:pPr>
      <w:r>
        <w:rPr>
          <w:rFonts w:ascii="Times New Roman" w:hAnsi="Times New Roman" w:cs="Times New Roman"/>
        </w:rPr>
        <w:t xml:space="preserve">Con la sottoscrizione del presente atto la GSA, oltre che al pieno rispetto di tutto quanto previsto nella presente Convenzione e negli atti qui richiamati, si obbliga: </w:t>
      </w:r>
    </w:p>
    <w:p w:rsidR="006A2703" w:rsidRPr="00894E3B" w:rsidRDefault="006A2703" w:rsidP="00894E3B">
      <w:pPr>
        <w:pStyle w:val="Paragrafoelenco"/>
        <w:numPr>
          <w:ilvl w:val="0"/>
          <w:numId w:val="5"/>
        </w:numPr>
        <w:spacing w:after="120" w:line="276" w:lineRule="auto"/>
        <w:jc w:val="both"/>
        <w:rPr>
          <w:rFonts w:ascii="Times New Roman" w:hAnsi="Times New Roman" w:cs="Times New Roman"/>
        </w:rPr>
      </w:pPr>
      <w:r w:rsidRPr="00894E3B">
        <w:rPr>
          <w:rFonts w:ascii="Times New Roman" w:hAnsi="Times New Roman" w:cs="Times New Roman"/>
        </w:rPr>
        <w:t xml:space="preserve">a provvedere a tutto quanto possa occorrere per l’esecuzione dei lavori delle opere realizzate nel rispetto della presente Convenzione assumendone l’integrale responsabilità tenendone indenne il Comune; </w:t>
      </w:r>
    </w:p>
    <w:p w:rsidR="006A2703" w:rsidRDefault="006A2703" w:rsidP="00894E3B">
      <w:pPr>
        <w:pStyle w:val="Paragrafoelenco"/>
        <w:numPr>
          <w:ilvl w:val="0"/>
          <w:numId w:val="5"/>
        </w:numPr>
        <w:spacing w:after="120" w:line="276" w:lineRule="auto"/>
        <w:jc w:val="both"/>
      </w:pPr>
      <w:r w:rsidRPr="00894E3B">
        <w:rPr>
          <w:rFonts w:ascii="Times New Roman" w:hAnsi="Times New Roman" w:cs="Times New Roman"/>
        </w:rPr>
        <w:t xml:space="preserve">a predisporre tutti gli atti rivolti ad ottenere permessi, licenze, autorizzazioni comunque necessari per l’esecuzione dei lavori, compresi quelli per ottenere la deviazione, lo spostamento o la soppressione di canalizzazioni di qualsiasi tipo, pubbliche o private, che impediscano o ritardino la realizzazione delle opere; </w:t>
      </w:r>
    </w:p>
    <w:p w:rsidR="00894E3B" w:rsidRPr="00894E3B" w:rsidRDefault="006A2703" w:rsidP="00894E3B">
      <w:pPr>
        <w:pStyle w:val="Paragrafoelenco"/>
        <w:numPr>
          <w:ilvl w:val="0"/>
          <w:numId w:val="5"/>
        </w:numPr>
        <w:spacing w:after="120" w:line="276" w:lineRule="auto"/>
        <w:jc w:val="both"/>
      </w:pPr>
      <w:r w:rsidRPr="00894E3B">
        <w:rPr>
          <w:rFonts w:ascii="Times New Roman" w:hAnsi="Times New Roman" w:cs="Times New Roman"/>
        </w:rPr>
        <w:t>a far realizzare i lavori nel pieno rispetto della normativa vigente in materia di lavori p</w:t>
      </w:r>
      <w:r w:rsidR="00894E3B">
        <w:rPr>
          <w:rFonts w:ascii="Times New Roman" w:hAnsi="Times New Roman" w:cs="Times New Roman"/>
        </w:rPr>
        <w:t>ubblici per quanto applicabile;</w:t>
      </w:r>
    </w:p>
    <w:p w:rsidR="00894E3B" w:rsidRPr="00894E3B" w:rsidRDefault="006A2703" w:rsidP="00894E3B">
      <w:pPr>
        <w:pStyle w:val="Paragrafoelenco"/>
        <w:numPr>
          <w:ilvl w:val="0"/>
          <w:numId w:val="5"/>
        </w:numPr>
        <w:spacing w:after="120" w:line="276" w:lineRule="auto"/>
        <w:jc w:val="both"/>
      </w:pPr>
      <w:r w:rsidRPr="00894E3B">
        <w:rPr>
          <w:rFonts w:ascii="Times New Roman" w:hAnsi="Times New Roman" w:cs="Times New Roman"/>
        </w:rPr>
        <w:t xml:space="preserve">a far rispettare le norme in materia di sicurezza sui luoghi di lavoro con particolare riferimento al </w:t>
      </w:r>
      <w:r w:rsidR="00894E3B" w:rsidRPr="00894E3B">
        <w:rPr>
          <w:rFonts w:ascii="Times New Roman" w:hAnsi="Times New Roman" w:cs="Times New Roman"/>
        </w:rPr>
        <w:t>D.lgs.</w:t>
      </w:r>
      <w:r w:rsidRPr="00894E3B">
        <w:rPr>
          <w:rFonts w:ascii="Times New Roman" w:hAnsi="Times New Roman" w:cs="Times New Roman"/>
        </w:rPr>
        <w:t xml:space="preserve"> n. 81/2008 e s.m.i. nominando a tal uopo il Responsabile del servizio di Prevenzione e Protezione</w:t>
      </w:r>
      <w:r w:rsidR="00894E3B" w:rsidRPr="00894E3B">
        <w:rPr>
          <w:rFonts w:ascii="Times New Roman" w:hAnsi="Times New Roman" w:cs="Times New Roman"/>
        </w:rPr>
        <w:t>;</w:t>
      </w:r>
    </w:p>
    <w:p w:rsidR="00894E3B" w:rsidRPr="00894E3B" w:rsidRDefault="006A2703" w:rsidP="00894E3B">
      <w:pPr>
        <w:pStyle w:val="Paragrafoelenco"/>
        <w:numPr>
          <w:ilvl w:val="0"/>
          <w:numId w:val="5"/>
        </w:numPr>
        <w:spacing w:after="120" w:line="276" w:lineRule="auto"/>
        <w:jc w:val="both"/>
      </w:pPr>
      <w:r w:rsidRPr="00894E3B">
        <w:rPr>
          <w:rFonts w:ascii="Times New Roman" w:hAnsi="Times New Roman" w:cs="Times New Roman"/>
        </w:rPr>
        <w:lastRenderedPageBreak/>
        <w:t>a verificare l’eventuale presenza, nelle aree oggetto dell’intervento, di inquinanti nocivi eccedenti i limiti di accettabilità stabiliti dalla normativa vigente in materia, con riferimento alla destinazione delle aree medesime e a porre in essere i necessari interventi di bonifica e ripristino ambientale, previsti dalla normativa vigente in materia, salvo quanto previsto all’articolo che precede</w:t>
      </w:r>
      <w:r w:rsidR="00894E3B">
        <w:rPr>
          <w:rFonts w:ascii="Times New Roman" w:hAnsi="Times New Roman" w:cs="Times New Roman"/>
        </w:rPr>
        <w:t xml:space="preserve"> in ordine alle relative spese;</w:t>
      </w:r>
    </w:p>
    <w:p w:rsidR="00894E3B" w:rsidRPr="00894E3B" w:rsidRDefault="006A2703" w:rsidP="00894E3B">
      <w:pPr>
        <w:pStyle w:val="Paragrafoelenco"/>
        <w:numPr>
          <w:ilvl w:val="0"/>
          <w:numId w:val="5"/>
        </w:numPr>
        <w:spacing w:after="120" w:line="276" w:lineRule="auto"/>
        <w:jc w:val="both"/>
      </w:pPr>
      <w:r w:rsidRPr="00894E3B">
        <w:rPr>
          <w:rFonts w:ascii="Times New Roman" w:hAnsi="Times New Roman" w:cs="Times New Roman"/>
        </w:rPr>
        <w:t>a far applicare integralmente tutte le disposizioni vigenti in materia di collocamento, di assunzione obbligatoria, di assicurazioni sociali e previdenziali, nonché le norme contenute nel Contratto Nazionale Collettivo di Lavo</w:t>
      </w:r>
      <w:r w:rsidR="00894E3B">
        <w:rPr>
          <w:rFonts w:ascii="Times New Roman" w:hAnsi="Times New Roman" w:cs="Times New Roman"/>
        </w:rPr>
        <w:t>ro per gli impiegati ed operai;</w:t>
      </w:r>
    </w:p>
    <w:p w:rsidR="00894E3B" w:rsidRPr="00894E3B" w:rsidRDefault="006A2703" w:rsidP="00894E3B">
      <w:pPr>
        <w:pStyle w:val="Paragrafoelenco"/>
        <w:numPr>
          <w:ilvl w:val="0"/>
          <w:numId w:val="5"/>
        </w:numPr>
        <w:spacing w:after="120" w:line="276" w:lineRule="auto"/>
        <w:jc w:val="both"/>
      </w:pPr>
      <w:r w:rsidRPr="00894E3B">
        <w:rPr>
          <w:rFonts w:ascii="Times New Roman" w:hAnsi="Times New Roman" w:cs="Times New Roman"/>
        </w:rPr>
        <w:t>a vigilare sulla corretta esecuzione dei lav</w:t>
      </w:r>
      <w:r w:rsidR="00894E3B">
        <w:rPr>
          <w:rFonts w:ascii="Times New Roman" w:hAnsi="Times New Roman" w:cs="Times New Roman"/>
        </w:rPr>
        <w:t>ori e servizi affidati a Terzi;</w:t>
      </w:r>
    </w:p>
    <w:p w:rsidR="00894E3B" w:rsidRPr="00894E3B" w:rsidRDefault="006A2703" w:rsidP="00894E3B">
      <w:pPr>
        <w:pStyle w:val="Paragrafoelenco"/>
        <w:numPr>
          <w:ilvl w:val="0"/>
          <w:numId w:val="5"/>
        </w:numPr>
        <w:spacing w:after="120" w:line="276" w:lineRule="auto"/>
        <w:jc w:val="both"/>
      </w:pPr>
      <w:r w:rsidRPr="00894E3B">
        <w:rPr>
          <w:rFonts w:ascii="Times New Roman" w:hAnsi="Times New Roman" w:cs="Times New Roman"/>
        </w:rPr>
        <w:t>a consentire, in ogni momento, al Comune di procedere alla verifica del rispetto di tutti gli obblighi derivanti dalla presente</w:t>
      </w:r>
      <w:r w:rsidR="00894E3B">
        <w:rPr>
          <w:rFonts w:ascii="Times New Roman" w:hAnsi="Times New Roman" w:cs="Times New Roman"/>
        </w:rPr>
        <w:t xml:space="preserve"> Convenzione;</w:t>
      </w:r>
    </w:p>
    <w:p w:rsidR="00894E3B" w:rsidRPr="00894E3B" w:rsidRDefault="006A2703" w:rsidP="00894E3B">
      <w:pPr>
        <w:pStyle w:val="Paragrafoelenco"/>
        <w:numPr>
          <w:ilvl w:val="0"/>
          <w:numId w:val="5"/>
        </w:numPr>
        <w:spacing w:after="120" w:line="276" w:lineRule="auto"/>
        <w:jc w:val="both"/>
      </w:pPr>
      <w:r w:rsidRPr="00894E3B">
        <w:rPr>
          <w:rFonts w:ascii="Times New Roman" w:hAnsi="Times New Roman" w:cs="Times New Roman"/>
        </w:rPr>
        <w:t>a far utilizzare nell’esecuzione dei lavori materiali di cui sia certificata la qualità e la provenienza in con</w:t>
      </w:r>
      <w:r w:rsidR="00894E3B">
        <w:rPr>
          <w:rFonts w:ascii="Times New Roman" w:hAnsi="Times New Roman" w:cs="Times New Roman"/>
        </w:rPr>
        <w:t>formità alla normativa vigente;</w:t>
      </w:r>
    </w:p>
    <w:p w:rsidR="00894E3B" w:rsidRPr="00894E3B" w:rsidRDefault="006A2703" w:rsidP="00894E3B">
      <w:pPr>
        <w:pStyle w:val="Paragrafoelenco"/>
        <w:numPr>
          <w:ilvl w:val="0"/>
          <w:numId w:val="5"/>
        </w:numPr>
        <w:spacing w:after="120" w:line="276" w:lineRule="auto"/>
        <w:jc w:val="both"/>
      </w:pPr>
      <w:r w:rsidRPr="00894E3B">
        <w:rPr>
          <w:rFonts w:ascii="Times New Roman" w:hAnsi="Times New Roman" w:cs="Times New Roman"/>
        </w:rPr>
        <w:t>ad assicurare la manutenzione delle opere sino alla consegna al Comune nei termini previsti n</w:t>
      </w:r>
      <w:r w:rsidR="00894E3B">
        <w:rPr>
          <w:rFonts w:ascii="Times New Roman" w:hAnsi="Times New Roman" w:cs="Times New Roman"/>
        </w:rPr>
        <w:t>ella presente Convenzione;</w:t>
      </w:r>
    </w:p>
    <w:p w:rsidR="006A2703" w:rsidRPr="00DD2FFF" w:rsidRDefault="006A2703" w:rsidP="006A2703">
      <w:pPr>
        <w:pStyle w:val="Paragrafoelenco"/>
        <w:numPr>
          <w:ilvl w:val="0"/>
          <w:numId w:val="5"/>
        </w:numPr>
        <w:spacing w:after="120" w:line="276" w:lineRule="auto"/>
        <w:jc w:val="both"/>
        <w:rPr>
          <w:rFonts w:ascii="Times New Roman" w:hAnsi="Times New Roman" w:cs="Times New Roman"/>
        </w:rPr>
      </w:pPr>
      <w:r w:rsidRPr="00DD2FFF">
        <w:rPr>
          <w:rFonts w:ascii="Times New Roman" w:hAnsi="Times New Roman" w:cs="Times New Roman"/>
        </w:rPr>
        <w:t xml:space="preserve">a consegnare, al termine della </w:t>
      </w:r>
      <w:r w:rsidR="00894E3B" w:rsidRPr="00DD2FFF">
        <w:rPr>
          <w:rFonts w:ascii="Times New Roman" w:hAnsi="Times New Roman" w:cs="Times New Roman"/>
        </w:rPr>
        <w:t>Convenzione, le opere al Comune.</w:t>
      </w:r>
    </w:p>
    <w:p w:rsidR="006A2703" w:rsidRPr="00DD2FFF" w:rsidRDefault="00894E3B" w:rsidP="006A2703">
      <w:pPr>
        <w:spacing w:after="120" w:line="276" w:lineRule="auto"/>
        <w:jc w:val="center"/>
      </w:pPr>
      <w:r w:rsidRPr="00DD2FFF">
        <w:rPr>
          <w:rFonts w:ascii="Times New Roman" w:hAnsi="Times New Roman" w:cs="Times New Roman"/>
          <w:b/>
          <w:i/>
        </w:rPr>
        <w:t xml:space="preserve">Art. 20 </w:t>
      </w:r>
      <w:r w:rsidRPr="00DD2FFF">
        <w:rPr>
          <w:rFonts w:ascii="Times New Roman" w:hAnsi="Times New Roman" w:cs="Times New Roman"/>
          <w:b/>
        </w:rPr>
        <w:t xml:space="preserve">-  </w:t>
      </w:r>
      <w:r w:rsidR="006A2703" w:rsidRPr="00DD2FFF">
        <w:rPr>
          <w:rFonts w:ascii="Times New Roman" w:hAnsi="Times New Roman" w:cs="Times New Roman"/>
          <w:b/>
        </w:rPr>
        <w:t>Decadenza.</w:t>
      </w:r>
    </w:p>
    <w:p w:rsidR="006A2703" w:rsidRDefault="006A2703" w:rsidP="006A2703">
      <w:pPr>
        <w:spacing w:after="120" w:line="276" w:lineRule="auto"/>
        <w:jc w:val="both"/>
        <w:rPr>
          <w:rFonts w:ascii="Times New Roman" w:hAnsi="Times New Roman" w:cs="Times New Roman"/>
        </w:rPr>
      </w:pPr>
      <w:r w:rsidRPr="00DD2FFF">
        <w:rPr>
          <w:rFonts w:ascii="Times New Roman" w:hAnsi="Times New Roman" w:cs="Times New Roman"/>
          <w:spacing w:val="-1"/>
        </w:rPr>
        <w:t>I</w:t>
      </w:r>
      <w:r w:rsidRPr="00DD2FFF">
        <w:rPr>
          <w:rFonts w:ascii="Times New Roman" w:hAnsi="Times New Roman" w:cs="Times New Roman"/>
        </w:rPr>
        <w:t>n</w:t>
      </w:r>
      <w:r w:rsidRPr="00DD2FFF">
        <w:rPr>
          <w:rFonts w:ascii="Times New Roman" w:hAnsi="Times New Roman" w:cs="Times New Roman"/>
          <w:spacing w:val="32"/>
        </w:rPr>
        <w:t xml:space="preserve"> </w:t>
      </w:r>
      <w:r w:rsidRPr="00DD2FFF">
        <w:rPr>
          <w:rFonts w:ascii="Times New Roman" w:hAnsi="Times New Roman" w:cs="Times New Roman"/>
          <w:spacing w:val="-1"/>
        </w:rPr>
        <w:t>cas</w:t>
      </w:r>
      <w:r w:rsidRPr="00DD2FFF">
        <w:rPr>
          <w:rFonts w:ascii="Times New Roman" w:hAnsi="Times New Roman" w:cs="Times New Roman"/>
        </w:rPr>
        <w:t>o</w:t>
      </w:r>
      <w:r w:rsidRPr="00DD2FFF">
        <w:rPr>
          <w:rFonts w:ascii="Times New Roman" w:hAnsi="Times New Roman" w:cs="Times New Roman"/>
          <w:spacing w:val="32"/>
        </w:rPr>
        <w:t xml:space="preserve"> </w:t>
      </w:r>
      <w:r w:rsidRPr="00DD2FFF">
        <w:rPr>
          <w:rFonts w:ascii="Times New Roman" w:hAnsi="Times New Roman" w:cs="Times New Roman"/>
          <w:spacing w:val="-1"/>
        </w:rPr>
        <w:t>d</w:t>
      </w:r>
      <w:r w:rsidRPr="00DD2FFF">
        <w:rPr>
          <w:rFonts w:ascii="Times New Roman" w:hAnsi="Times New Roman" w:cs="Times New Roman"/>
        </w:rPr>
        <w:t>i</w:t>
      </w:r>
      <w:r w:rsidRPr="00DD2FFF">
        <w:rPr>
          <w:rFonts w:ascii="Times New Roman" w:hAnsi="Times New Roman" w:cs="Times New Roman"/>
          <w:spacing w:val="32"/>
        </w:rPr>
        <w:t xml:space="preserve"> </w:t>
      </w:r>
      <w:r w:rsidRPr="00DD2FFF">
        <w:rPr>
          <w:rFonts w:ascii="Times New Roman" w:hAnsi="Times New Roman" w:cs="Times New Roman"/>
          <w:spacing w:val="-1"/>
        </w:rPr>
        <w:t>ritard</w:t>
      </w:r>
      <w:r w:rsidRPr="00DD2FFF">
        <w:rPr>
          <w:rFonts w:ascii="Times New Roman" w:hAnsi="Times New Roman" w:cs="Times New Roman"/>
        </w:rPr>
        <w:t>o</w:t>
      </w:r>
      <w:r w:rsidRPr="00DD2FFF">
        <w:rPr>
          <w:rFonts w:ascii="Times New Roman" w:hAnsi="Times New Roman" w:cs="Times New Roman"/>
          <w:spacing w:val="32"/>
        </w:rPr>
        <w:t xml:space="preserve"> </w:t>
      </w:r>
      <w:r w:rsidRPr="00DD2FFF">
        <w:rPr>
          <w:rFonts w:ascii="Times New Roman" w:hAnsi="Times New Roman" w:cs="Times New Roman"/>
          <w:spacing w:val="-1"/>
        </w:rPr>
        <w:t>su</w:t>
      </w:r>
      <w:r w:rsidRPr="00DD2FFF">
        <w:rPr>
          <w:rFonts w:ascii="Times New Roman" w:hAnsi="Times New Roman" w:cs="Times New Roman"/>
        </w:rPr>
        <w:t>l</w:t>
      </w:r>
      <w:r w:rsidRPr="00DD2FFF">
        <w:rPr>
          <w:rFonts w:ascii="Times New Roman" w:hAnsi="Times New Roman" w:cs="Times New Roman"/>
          <w:spacing w:val="32"/>
        </w:rPr>
        <w:t xml:space="preserve"> </w:t>
      </w:r>
      <w:r w:rsidRPr="00DD2FFF">
        <w:rPr>
          <w:rFonts w:ascii="Times New Roman" w:hAnsi="Times New Roman" w:cs="Times New Roman"/>
          <w:spacing w:val="-1"/>
        </w:rPr>
        <w:t>cronoprogramm</w:t>
      </w:r>
      <w:r w:rsidRPr="00DD2FFF">
        <w:rPr>
          <w:rFonts w:ascii="Times New Roman" w:hAnsi="Times New Roman" w:cs="Times New Roman"/>
        </w:rPr>
        <w:t>a</w:t>
      </w:r>
      <w:r w:rsidRPr="00DD2FFF">
        <w:rPr>
          <w:rFonts w:ascii="Times New Roman" w:hAnsi="Times New Roman" w:cs="Times New Roman"/>
          <w:spacing w:val="32"/>
        </w:rPr>
        <w:t xml:space="preserve"> </w:t>
      </w:r>
      <w:r w:rsidRPr="00DD2FFF">
        <w:rPr>
          <w:rFonts w:ascii="Times New Roman" w:hAnsi="Times New Roman" w:cs="Times New Roman"/>
          <w:spacing w:val="-1"/>
        </w:rPr>
        <w:t>de</w:t>
      </w:r>
      <w:r w:rsidRPr="00DD2FFF">
        <w:rPr>
          <w:rFonts w:ascii="Times New Roman" w:hAnsi="Times New Roman" w:cs="Times New Roman"/>
        </w:rPr>
        <w:t>i</w:t>
      </w:r>
      <w:r w:rsidRPr="00DD2FFF">
        <w:rPr>
          <w:rFonts w:ascii="Times New Roman" w:hAnsi="Times New Roman" w:cs="Times New Roman"/>
          <w:spacing w:val="32"/>
        </w:rPr>
        <w:t xml:space="preserve"> </w:t>
      </w:r>
      <w:r w:rsidRPr="00DD2FFF">
        <w:rPr>
          <w:rFonts w:ascii="Times New Roman" w:hAnsi="Times New Roman" w:cs="Times New Roman"/>
          <w:spacing w:val="-1"/>
        </w:rPr>
        <w:t>lavo</w:t>
      </w:r>
      <w:r w:rsidRPr="00DD2FFF">
        <w:rPr>
          <w:rFonts w:ascii="Times New Roman" w:hAnsi="Times New Roman" w:cs="Times New Roman"/>
        </w:rPr>
        <w:t>r</w:t>
      </w:r>
      <w:r w:rsidRPr="00DD2FFF">
        <w:rPr>
          <w:rFonts w:ascii="Times New Roman" w:hAnsi="Times New Roman" w:cs="Times New Roman"/>
          <w:spacing w:val="-1"/>
        </w:rPr>
        <w:t>i</w:t>
      </w:r>
      <w:r w:rsidRPr="00DD2FFF">
        <w:rPr>
          <w:rFonts w:ascii="Times New Roman" w:hAnsi="Times New Roman" w:cs="Times New Roman"/>
        </w:rPr>
        <w:t>,</w:t>
      </w:r>
      <w:r w:rsidRPr="00DD2FFF">
        <w:rPr>
          <w:rFonts w:ascii="Times New Roman" w:hAnsi="Times New Roman" w:cs="Times New Roman"/>
          <w:spacing w:val="32"/>
        </w:rPr>
        <w:t xml:space="preserve"> </w:t>
      </w:r>
      <w:r w:rsidRPr="00DD2FFF">
        <w:rPr>
          <w:rFonts w:ascii="Times New Roman" w:hAnsi="Times New Roman" w:cs="Times New Roman"/>
          <w:spacing w:val="-1"/>
        </w:rPr>
        <w:t>d</w:t>
      </w:r>
      <w:r w:rsidRPr="00DD2FFF">
        <w:rPr>
          <w:rFonts w:ascii="Times New Roman" w:hAnsi="Times New Roman" w:cs="Times New Roman"/>
        </w:rPr>
        <w:t>i</w:t>
      </w:r>
      <w:r w:rsidRPr="00DD2FFF">
        <w:rPr>
          <w:rFonts w:ascii="Times New Roman" w:hAnsi="Times New Roman" w:cs="Times New Roman"/>
          <w:spacing w:val="32"/>
        </w:rPr>
        <w:t xml:space="preserve"> </w:t>
      </w:r>
      <w:r w:rsidRPr="00DD2FFF">
        <w:rPr>
          <w:rFonts w:ascii="Times New Roman" w:hAnsi="Times New Roman" w:cs="Times New Roman"/>
          <w:spacing w:val="-1"/>
        </w:rPr>
        <w:t>inade</w:t>
      </w:r>
      <w:r w:rsidRPr="00DD2FFF">
        <w:rPr>
          <w:rFonts w:ascii="Times New Roman" w:hAnsi="Times New Roman" w:cs="Times New Roman"/>
          <w:spacing w:val="-2"/>
        </w:rPr>
        <w:t>m</w:t>
      </w:r>
      <w:r w:rsidRPr="00DD2FFF">
        <w:rPr>
          <w:rFonts w:ascii="Times New Roman" w:hAnsi="Times New Roman" w:cs="Times New Roman"/>
          <w:spacing w:val="-1"/>
        </w:rPr>
        <w:t>p</w:t>
      </w:r>
      <w:r w:rsidRPr="00DD2FFF">
        <w:rPr>
          <w:rFonts w:ascii="Times New Roman" w:hAnsi="Times New Roman" w:cs="Times New Roman"/>
          <w:spacing w:val="1"/>
        </w:rPr>
        <w:t>i</w:t>
      </w:r>
      <w:r w:rsidRPr="00DD2FFF">
        <w:rPr>
          <w:rFonts w:ascii="Times New Roman" w:hAnsi="Times New Roman" w:cs="Times New Roman"/>
          <w:spacing w:val="-2"/>
        </w:rPr>
        <w:t>m</w:t>
      </w:r>
      <w:r w:rsidRPr="00DD2FFF">
        <w:rPr>
          <w:rFonts w:ascii="Times New Roman" w:hAnsi="Times New Roman" w:cs="Times New Roman"/>
          <w:spacing w:val="1"/>
        </w:rPr>
        <w:t>e</w:t>
      </w:r>
      <w:r w:rsidRPr="00DD2FFF">
        <w:rPr>
          <w:rFonts w:ascii="Times New Roman" w:hAnsi="Times New Roman" w:cs="Times New Roman"/>
          <w:spacing w:val="-1"/>
        </w:rPr>
        <w:t>nto</w:t>
      </w:r>
      <w:r w:rsidRPr="00DD2FFF">
        <w:rPr>
          <w:rFonts w:ascii="Times New Roman" w:hAnsi="Times New Roman" w:cs="Times New Roman"/>
        </w:rPr>
        <w:t>,</w:t>
      </w:r>
      <w:r w:rsidRPr="00DD2FFF">
        <w:rPr>
          <w:rFonts w:ascii="Times New Roman" w:hAnsi="Times New Roman" w:cs="Times New Roman"/>
          <w:spacing w:val="32"/>
        </w:rPr>
        <w:t xml:space="preserve"> </w:t>
      </w:r>
      <w:r w:rsidRPr="00DD2FFF">
        <w:rPr>
          <w:rFonts w:ascii="Times New Roman" w:hAnsi="Times New Roman" w:cs="Times New Roman"/>
          <w:spacing w:val="-1"/>
        </w:rPr>
        <w:t>o</w:t>
      </w:r>
      <w:r w:rsidRPr="00DD2FFF">
        <w:rPr>
          <w:rFonts w:ascii="Times New Roman" w:hAnsi="Times New Roman" w:cs="Times New Roman"/>
        </w:rPr>
        <w:t>,</w:t>
      </w:r>
      <w:r w:rsidRPr="00DD2FFF">
        <w:rPr>
          <w:rFonts w:ascii="Times New Roman" w:hAnsi="Times New Roman" w:cs="Times New Roman"/>
          <w:spacing w:val="32"/>
        </w:rPr>
        <w:t xml:space="preserve"> </w:t>
      </w:r>
      <w:r w:rsidRPr="00DD2FFF">
        <w:rPr>
          <w:rFonts w:ascii="Times New Roman" w:hAnsi="Times New Roman" w:cs="Times New Roman"/>
          <w:spacing w:val="-1"/>
        </w:rPr>
        <w:t>pe</w:t>
      </w:r>
      <w:r w:rsidRPr="00DD2FFF">
        <w:rPr>
          <w:rFonts w:ascii="Times New Roman" w:hAnsi="Times New Roman" w:cs="Times New Roman"/>
        </w:rPr>
        <w:t>r</w:t>
      </w:r>
      <w:r w:rsidRPr="00DD2FFF">
        <w:rPr>
          <w:rFonts w:ascii="Times New Roman" w:hAnsi="Times New Roman" w:cs="Times New Roman"/>
          <w:spacing w:val="32"/>
        </w:rPr>
        <w:t xml:space="preserve"> </w:t>
      </w:r>
      <w:r w:rsidRPr="00DD2FFF">
        <w:rPr>
          <w:rFonts w:ascii="Times New Roman" w:hAnsi="Times New Roman" w:cs="Times New Roman"/>
          <w:spacing w:val="-1"/>
        </w:rPr>
        <w:t>qualsias</w:t>
      </w:r>
      <w:r w:rsidRPr="00DD2FFF">
        <w:rPr>
          <w:rFonts w:ascii="Times New Roman" w:hAnsi="Times New Roman" w:cs="Times New Roman"/>
        </w:rPr>
        <w:t>i</w:t>
      </w:r>
      <w:r w:rsidRPr="00DD2FFF">
        <w:rPr>
          <w:rFonts w:ascii="Times New Roman" w:hAnsi="Times New Roman" w:cs="Times New Roman"/>
          <w:spacing w:val="32"/>
        </w:rPr>
        <w:t xml:space="preserve"> </w:t>
      </w:r>
      <w:r w:rsidRPr="00DD2FFF">
        <w:rPr>
          <w:rFonts w:ascii="Times New Roman" w:hAnsi="Times New Roman" w:cs="Times New Roman"/>
          <w:spacing w:val="-1"/>
        </w:rPr>
        <w:t xml:space="preserve">causa </w:t>
      </w:r>
      <w:r w:rsidRPr="00DD2FFF">
        <w:rPr>
          <w:rFonts w:ascii="Times New Roman" w:hAnsi="Times New Roman" w:cs="Times New Roman"/>
        </w:rPr>
        <w:t>pregiu</w:t>
      </w:r>
      <w:r w:rsidRPr="00DD2FFF">
        <w:rPr>
          <w:rFonts w:ascii="Times New Roman" w:hAnsi="Times New Roman" w:cs="Times New Roman"/>
          <w:spacing w:val="-2"/>
        </w:rPr>
        <w:t>d</w:t>
      </w:r>
      <w:r w:rsidRPr="00DD2FFF">
        <w:rPr>
          <w:rFonts w:ascii="Times New Roman" w:hAnsi="Times New Roman" w:cs="Times New Roman"/>
        </w:rPr>
        <w:t>izie</w:t>
      </w:r>
      <w:r w:rsidRPr="00DD2FFF">
        <w:rPr>
          <w:rFonts w:ascii="Times New Roman" w:hAnsi="Times New Roman" w:cs="Times New Roman"/>
          <w:spacing w:val="-2"/>
        </w:rPr>
        <w:t>v</w:t>
      </w:r>
      <w:r w:rsidRPr="00DD2FFF">
        <w:rPr>
          <w:rFonts w:ascii="Times New Roman" w:hAnsi="Times New Roman" w:cs="Times New Roman"/>
        </w:rPr>
        <w:t>ole</w:t>
      </w:r>
      <w:r w:rsidRPr="00DD2FFF">
        <w:rPr>
          <w:rFonts w:ascii="Times New Roman" w:hAnsi="Times New Roman" w:cs="Times New Roman"/>
          <w:spacing w:val="46"/>
        </w:rPr>
        <w:t xml:space="preserve"> </w:t>
      </w:r>
      <w:r w:rsidRPr="00DD2FFF">
        <w:rPr>
          <w:rFonts w:ascii="Times New Roman" w:hAnsi="Times New Roman" w:cs="Times New Roman"/>
        </w:rPr>
        <w:t>alla</w:t>
      </w:r>
      <w:r w:rsidRPr="00DD2FFF">
        <w:rPr>
          <w:rFonts w:ascii="Times New Roman" w:hAnsi="Times New Roman" w:cs="Times New Roman"/>
          <w:spacing w:val="46"/>
        </w:rPr>
        <w:t xml:space="preserve"> </w:t>
      </w:r>
      <w:r w:rsidRPr="00DD2FFF">
        <w:rPr>
          <w:rFonts w:ascii="Times New Roman" w:hAnsi="Times New Roman" w:cs="Times New Roman"/>
        </w:rPr>
        <w:t>l</w:t>
      </w:r>
      <w:r w:rsidRPr="00DD2FFF">
        <w:rPr>
          <w:rFonts w:ascii="Times New Roman" w:hAnsi="Times New Roman" w:cs="Times New Roman"/>
          <w:spacing w:val="-2"/>
        </w:rPr>
        <w:t>o</w:t>
      </w:r>
      <w:r w:rsidRPr="00DD2FFF">
        <w:rPr>
          <w:rFonts w:ascii="Times New Roman" w:hAnsi="Times New Roman" w:cs="Times New Roman"/>
        </w:rPr>
        <w:t>ro</w:t>
      </w:r>
      <w:r w:rsidRPr="00DD2FFF">
        <w:rPr>
          <w:rFonts w:ascii="Times New Roman" w:hAnsi="Times New Roman" w:cs="Times New Roman"/>
          <w:spacing w:val="46"/>
        </w:rPr>
        <w:t xml:space="preserve"> </w:t>
      </w:r>
      <w:r w:rsidRPr="00DD2FFF">
        <w:rPr>
          <w:rFonts w:ascii="Times New Roman" w:hAnsi="Times New Roman" w:cs="Times New Roman"/>
        </w:rPr>
        <w:t>corretta</w:t>
      </w:r>
      <w:r w:rsidRPr="00DD2FFF">
        <w:rPr>
          <w:rFonts w:ascii="Times New Roman" w:hAnsi="Times New Roman" w:cs="Times New Roman"/>
          <w:spacing w:val="44"/>
        </w:rPr>
        <w:t xml:space="preserve"> </w:t>
      </w:r>
      <w:r w:rsidRPr="00DD2FFF">
        <w:rPr>
          <w:rFonts w:ascii="Times New Roman" w:hAnsi="Times New Roman" w:cs="Times New Roman"/>
          <w:spacing w:val="-1"/>
        </w:rPr>
        <w:t>realizzazione</w:t>
      </w:r>
      <w:r w:rsidRPr="00DD2FFF">
        <w:rPr>
          <w:rFonts w:ascii="Times New Roman" w:hAnsi="Times New Roman" w:cs="Times New Roman"/>
        </w:rPr>
        <w:t>,</w:t>
      </w:r>
      <w:r w:rsidRPr="00DD2FFF">
        <w:rPr>
          <w:rFonts w:ascii="Times New Roman" w:hAnsi="Times New Roman" w:cs="Times New Roman"/>
          <w:spacing w:val="46"/>
        </w:rPr>
        <w:t xml:space="preserve"> </w:t>
      </w:r>
      <w:r w:rsidRPr="00DD2FFF">
        <w:rPr>
          <w:rFonts w:ascii="Times New Roman" w:hAnsi="Times New Roman" w:cs="Times New Roman"/>
          <w:spacing w:val="-1"/>
        </w:rPr>
        <w:t>i</w:t>
      </w:r>
      <w:r w:rsidRPr="00DD2FFF">
        <w:rPr>
          <w:rFonts w:ascii="Times New Roman" w:hAnsi="Times New Roman" w:cs="Times New Roman"/>
        </w:rPr>
        <w:t>l</w:t>
      </w:r>
      <w:r w:rsidRPr="00DD2FFF">
        <w:rPr>
          <w:rFonts w:ascii="Times New Roman" w:hAnsi="Times New Roman" w:cs="Times New Roman"/>
          <w:spacing w:val="46"/>
        </w:rPr>
        <w:t xml:space="preserve"> </w:t>
      </w:r>
      <w:r w:rsidRPr="00DD2FFF">
        <w:rPr>
          <w:rFonts w:ascii="Times New Roman" w:hAnsi="Times New Roman" w:cs="Times New Roman"/>
          <w:spacing w:val="-1"/>
        </w:rPr>
        <w:t>Co</w:t>
      </w:r>
      <w:r w:rsidRPr="00DD2FFF">
        <w:rPr>
          <w:rFonts w:ascii="Times New Roman" w:hAnsi="Times New Roman" w:cs="Times New Roman"/>
          <w:spacing w:val="-3"/>
        </w:rPr>
        <w:t>m</w:t>
      </w:r>
      <w:r w:rsidRPr="00DD2FFF">
        <w:rPr>
          <w:rFonts w:ascii="Times New Roman" w:hAnsi="Times New Roman" w:cs="Times New Roman"/>
        </w:rPr>
        <w:t>une,</w:t>
      </w:r>
      <w:r w:rsidRPr="00DD2FFF">
        <w:rPr>
          <w:rFonts w:ascii="Times New Roman" w:hAnsi="Times New Roman" w:cs="Times New Roman"/>
          <w:spacing w:val="46"/>
        </w:rPr>
        <w:t xml:space="preserve"> </w:t>
      </w:r>
      <w:r w:rsidRPr="00DD2FFF">
        <w:rPr>
          <w:rFonts w:ascii="Times New Roman" w:hAnsi="Times New Roman" w:cs="Times New Roman"/>
        </w:rPr>
        <w:t>previa</w:t>
      </w:r>
      <w:r w:rsidRPr="00DD2FFF">
        <w:rPr>
          <w:rFonts w:ascii="Times New Roman" w:hAnsi="Times New Roman" w:cs="Times New Roman"/>
          <w:spacing w:val="45"/>
        </w:rPr>
        <w:t xml:space="preserve"> </w:t>
      </w:r>
      <w:r w:rsidRPr="00DD2FFF">
        <w:rPr>
          <w:rFonts w:ascii="Times New Roman" w:hAnsi="Times New Roman" w:cs="Times New Roman"/>
        </w:rPr>
        <w:t>di</w:t>
      </w:r>
      <w:r w:rsidRPr="00DD2FFF">
        <w:rPr>
          <w:rFonts w:ascii="Times New Roman" w:hAnsi="Times New Roman" w:cs="Times New Roman"/>
          <w:spacing w:val="-2"/>
        </w:rPr>
        <w:t>f</w:t>
      </w:r>
      <w:r w:rsidRPr="00DD2FFF">
        <w:rPr>
          <w:rFonts w:ascii="Times New Roman" w:hAnsi="Times New Roman" w:cs="Times New Roman"/>
          <w:spacing w:val="-1"/>
        </w:rPr>
        <w:t>f</w:t>
      </w:r>
      <w:r w:rsidRPr="00DD2FFF">
        <w:rPr>
          <w:rFonts w:ascii="Times New Roman" w:hAnsi="Times New Roman" w:cs="Times New Roman"/>
        </w:rPr>
        <w:t>ida</w:t>
      </w:r>
      <w:r w:rsidRPr="00DD2FFF">
        <w:rPr>
          <w:rFonts w:ascii="Times New Roman" w:hAnsi="Times New Roman" w:cs="Times New Roman"/>
          <w:spacing w:val="46"/>
        </w:rPr>
        <w:t xml:space="preserve"> </w:t>
      </w:r>
      <w:r w:rsidRPr="00DD2FFF">
        <w:rPr>
          <w:rFonts w:ascii="Times New Roman" w:hAnsi="Times New Roman" w:cs="Times New Roman"/>
        </w:rPr>
        <w:t>ad</w:t>
      </w:r>
      <w:r w:rsidRPr="00DD2FFF">
        <w:rPr>
          <w:rFonts w:ascii="Times New Roman" w:hAnsi="Times New Roman" w:cs="Times New Roman"/>
          <w:spacing w:val="46"/>
        </w:rPr>
        <w:t xml:space="preserve"> </w:t>
      </w:r>
      <w:r w:rsidRPr="00DD2FFF">
        <w:rPr>
          <w:rFonts w:ascii="Times New Roman" w:hAnsi="Times New Roman" w:cs="Times New Roman"/>
        </w:rPr>
        <w:t>a</w:t>
      </w:r>
      <w:r w:rsidRPr="00DD2FFF">
        <w:rPr>
          <w:rFonts w:ascii="Times New Roman" w:hAnsi="Times New Roman" w:cs="Times New Roman"/>
          <w:spacing w:val="-2"/>
        </w:rPr>
        <w:t>d</w:t>
      </w:r>
      <w:r w:rsidRPr="00DD2FFF">
        <w:rPr>
          <w:rFonts w:ascii="Times New Roman" w:hAnsi="Times New Roman" w:cs="Times New Roman"/>
        </w:rPr>
        <w:t>empiere</w:t>
      </w:r>
      <w:r w:rsidRPr="00DD2FFF">
        <w:rPr>
          <w:rFonts w:ascii="Times New Roman" w:hAnsi="Times New Roman" w:cs="Times New Roman"/>
          <w:spacing w:val="46"/>
        </w:rPr>
        <w:t xml:space="preserve"> </w:t>
      </w:r>
      <w:r w:rsidRPr="00DD2FFF">
        <w:rPr>
          <w:rFonts w:ascii="Times New Roman" w:hAnsi="Times New Roman" w:cs="Times New Roman"/>
        </w:rPr>
        <w:t>alla</w:t>
      </w:r>
      <w:r w:rsidRPr="00DD2FFF">
        <w:rPr>
          <w:rFonts w:ascii="Times New Roman" w:hAnsi="Times New Roman" w:cs="Times New Roman"/>
          <w:spacing w:val="46"/>
        </w:rPr>
        <w:t xml:space="preserve"> </w:t>
      </w:r>
      <w:r w:rsidRPr="00DD2FFF">
        <w:rPr>
          <w:rFonts w:ascii="Times New Roman" w:hAnsi="Times New Roman" w:cs="Times New Roman"/>
        </w:rPr>
        <w:t xml:space="preserve">GSA </w:t>
      </w:r>
      <w:r w:rsidR="00894E3B" w:rsidRPr="00DD2FFF">
        <w:rPr>
          <w:rFonts w:ascii="Times New Roman" w:hAnsi="Times New Roman" w:cs="Times New Roman"/>
          <w:spacing w:val="-1"/>
        </w:rPr>
        <w:t>S.p.a.</w:t>
      </w:r>
      <w:r w:rsidR="00894E3B" w:rsidRPr="00DD2FFF">
        <w:rPr>
          <w:rFonts w:ascii="Times New Roman" w:hAnsi="Times New Roman" w:cs="Times New Roman"/>
          <w:spacing w:val="6"/>
        </w:rPr>
        <w:t xml:space="preserve"> </w:t>
      </w:r>
      <w:r w:rsidRPr="00DD2FFF">
        <w:rPr>
          <w:rFonts w:ascii="Times New Roman" w:hAnsi="Times New Roman" w:cs="Times New Roman"/>
          <w:spacing w:val="-1"/>
        </w:rPr>
        <w:t>d’intes</w:t>
      </w:r>
      <w:r w:rsidRPr="00DD2FFF">
        <w:rPr>
          <w:rFonts w:ascii="Times New Roman" w:hAnsi="Times New Roman" w:cs="Times New Roman"/>
        </w:rPr>
        <w:t>a</w:t>
      </w:r>
      <w:r w:rsidRPr="00DD2FFF">
        <w:rPr>
          <w:rFonts w:ascii="Times New Roman" w:hAnsi="Times New Roman" w:cs="Times New Roman"/>
          <w:spacing w:val="53"/>
        </w:rPr>
        <w:t xml:space="preserve"> </w:t>
      </w:r>
      <w:r w:rsidRPr="00DD2FFF">
        <w:rPr>
          <w:rFonts w:ascii="Times New Roman" w:hAnsi="Times New Roman" w:cs="Times New Roman"/>
          <w:spacing w:val="-1"/>
        </w:rPr>
        <w:t>co</w:t>
      </w:r>
      <w:r w:rsidRPr="00DD2FFF">
        <w:rPr>
          <w:rFonts w:ascii="Times New Roman" w:hAnsi="Times New Roman" w:cs="Times New Roman"/>
        </w:rPr>
        <w:t>n</w:t>
      </w:r>
      <w:r w:rsidRPr="00DD2FFF">
        <w:rPr>
          <w:rFonts w:ascii="Times New Roman" w:hAnsi="Times New Roman" w:cs="Times New Roman"/>
          <w:spacing w:val="53"/>
        </w:rPr>
        <w:t xml:space="preserve"> </w:t>
      </w:r>
      <w:r w:rsidRPr="00DD2FFF">
        <w:rPr>
          <w:rFonts w:ascii="Times New Roman" w:hAnsi="Times New Roman" w:cs="Times New Roman"/>
          <w:spacing w:val="-1"/>
        </w:rPr>
        <w:t>l’Ent</w:t>
      </w:r>
      <w:r w:rsidRPr="00DD2FFF">
        <w:rPr>
          <w:rFonts w:ascii="Times New Roman" w:hAnsi="Times New Roman" w:cs="Times New Roman"/>
        </w:rPr>
        <w:t>e</w:t>
      </w:r>
      <w:r w:rsidRPr="00DD2FFF">
        <w:rPr>
          <w:rFonts w:ascii="Times New Roman" w:hAnsi="Times New Roman" w:cs="Times New Roman"/>
          <w:spacing w:val="53"/>
        </w:rPr>
        <w:t xml:space="preserve"> </w:t>
      </w:r>
      <w:r w:rsidRPr="00DD2FFF">
        <w:rPr>
          <w:rFonts w:ascii="Times New Roman" w:hAnsi="Times New Roman" w:cs="Times New Roman"/>
          <w:spacing w:val="-1"/>
        </w:rPr>
        <w:t>finanzi</w:t>
      </w:r>
      <w:r w:rsidRPr="00DD2FFF">
        <w:rPr>
          <w:rFonts w:ascii="Times New Roman" w:hAnsi="Times New Roman" w:cs="Times New Roman"/>
          <w:spacing w:val="-2"/>
        </w:rPr>
        <w:t>a</w:t>
      </w:r>
      <w:r w:rsidRPr="00DD2FFF">
        <w:rPr>
          <w:rFonts w:ascii="Times New Roman" w:hAnsi="Times New Roman" w:cs="Times New Roman"/>
          <w:spacing w:val="-1"/>
        </w:rPr>
        <w:t>tor</w:t>
      </w:r>
      <w:r w:rsidRPr="00DD2FFF">
        <w:rPr>
          <w:rFonts w:ascii="Times New Roman" w:hAnsi="Times New Roman" w:cs="Times New Roman"/>
        </w:rPr>
        <w:t>e</w:t>
      </w:r>
      <w:r w:rsidRPr="00DD2FFF">
        <w:rPr>
          <w:rFonts w:ascii="Times New Roman" w:hAnsi="Times New Roman" w:cs="Times New Roman"/>
          <w:spacing w:val="53"/>
        </w:rPr>
        <w:t xml:space="preserve"> </w:t>
      </w:r>
      <w:r w:rsidRPr="00DD2FFF">
        <w:rPr>
          <w:rFonts w:ascii="Times New Roman" w:hAnsi="Times New Roman" w:cs="Times New Roman"/>
          <w:spacing w:val="-1"/>
        </w:rPr>
        <w:t>dell’intervento</w:t>
      </w:r>
      <w:r w:rsidRPr="00DD2FFF">
        <w:rPr>
          <w:rFonts w:ascii="Times New Roman" w:hAnsi="Times New Roman" w:cs="Times New Roman"/>
        </w:rPr>
        <w:t>,</w:t>
      </w:r>
      <w:r w:rsidRPr="00DD2FFF">
        <w:rPr>
          <w:rFonts w:ascii="Times New Roman" w:hAnsi="Times New Roman" w:cs="Times New Roman"/>
          <w:spacing w:val="53"/>
        </w:rPr>
        <w:t xml:space="preserve"> </w:t>
      </w:r>
      <w:r w:rsidRPr="00DD2FFF">
        <w:rPr>
          <w:rFonts w:ascii="Times New Roman" w:hAnsi="Times New Roman" w:cs="Times New Roman"/>
          <w:spacing w:val="-1"/>
        </w:rPr>
        <w:t>pu</w:t>
      </w:r>
      <w:r w:rsidRPr="00DD2FFF">
        <w:rPr>
          <w:rFonts w:ascii="Times New Roman" w:hAnsi="Times New Roman" w:cs="Times New Roman"/>
        </w:rPr>
        <w:t>ò</w:t>
      </w:r>
      <w:r w:rsidRPr="00DD2FFF">
        <w:rPr>
          <w:rFonts w:ascii="Times New Roman" w:hAnsi="Times New Roman" w:cs="Times New Roman"/>
          <w:spacing w:val="53"/>
        </w:rPr>
        <w:t xml:space="preserve"> </w:t>
      </w:r>
      <w:r w:rsidRPr="00DD2FFF">
        <w:rPr>
          <w:rFonts w:ascii="Times New Roman" w:hAnsi="Times New Roman" w:cs="Times New Roman"/>
          <w:spacing w:val="-1"/>
        </w:rPr>
        <w:t>sostituirs</w:t>
      </w:r>
      <w:r w:rsidRPr="00DD2FFF">
        <w:rPr>
          <w:rFonts w:ascii="Times New Roman" w:hAnsi="Times New Roman" w:cs="Times New Roman"/>
        </w:rPr>
        <w:t>i</w:t>
      </w:r>
      <w:r w:rsidRPr="00DD2FFF">
        <w:rPr>
          <w:rFonts w:ascii="Times New Roman" w:hAnsi="Times New Roman" w:cs="Times New Roman"/>
          <w:spacing w:val="53"/>
        </w:rPr>
        <w:t xml:space="preserve"> </w:t>
      </w:r>
      <w:r w:rsidRPr="00DD2FFF">
        <w:rPr>
          <w:rFonts w:ascii="Times New Roman" w:hAnsi="Times New Roman" w:cs="Times New Roman"/>
          <w:spacing w:val="-1"/>
        </w:rPr>
        <w:t>a</w:t>
      </w:r>
      <w:r w:rsidRPr="00DD2FFF">
        <w:rPr>
          <w:rFonts w:ascii="Times New Roman" w:hAnsi="Times New Roman" w:cs="Times New Roman"/>
        </w:rPr>
        <w:t>l</w:t>
      </w:r>
      <w:r w:rsidRPr="00DD2FFF">
        <w:rPr>
          <w:rFonts w:ascii="Times New Roman" w:hAnsi="Times New Roman" w:cs="Times New Roman"/>
          <w:spacing w:val="53"/>
        </w:rPr>
        <w:t xml:space="preserve"> </w:t>
      </w:r>
      <w:r w:rsidRPr="00DD2FFF">
        <w:rPr>
          <w:rFonts w:ascii="Times New Roman" w:hAnsi="Times New Roman" w:cs="Times New Roman"/>
          <w:spacing w:val="-1"/>
        </w:rPr>
        <w:t>sogg</w:t>
      </w:r>
      <w:r w:rsidRPr="00DD2FFF">
        <w:rPr>
          <w:rFonts w:ascii="Times New Roman" w:hAnsi="Times New Roman" w:cs="Times New Roman"/>
        </w:rPr>
        <w:t>etto</w:t>
      </w:r>
      <w:r w:rsidRPr="00DD2FFF">
        <w:rPr>
          <w:rFonts w:ascii="Times New Roman" w:hAnsi="Times New Roman" w:cs="Times New Roman"/>
          <w:spacing w:val="54"/>
        </w:rPr>
        <w:t xml:space="preserve"> </w:t>
      </w:r>
      <w:r w:rsidRPr="00DD2FFF">
        <w:rPr>
          <w:rFonts w:ascii="Times New Roman" w:hAnsi="Times New Roman" w:cs="Times New Roman"/>
        </w:rPr>
        <w:t>attuatore,</w:t>
      </w:r>
      <w:r w:rsidRPr="00DD2FFF">
        <w:rPr>
          <w:rFonts w:ascii="Times New Roman" w:hAnsi="Times New Roman" w:cs="Times New Roman"/>
          <w:spacing w:val="54"/>
        </w:rPr>
        <w:t xml:space="preserve"> </w:t>
      </w:r>
      <w:r w:rsidRPr="00DD2FFF">
        <w:rPr>
          <w:rFonts w:ascii="Times New Roman" w:hAnsi="Times New Roman" w:cs="Times New Roman"/>
          <w:spacing w:val="-2"/>
        </w:rPr>
        <w:t>f</w:t>
      </w:r>
      <w:r w:rsidRPr="00DD2FFF">
        <w:rPr>
          <w:rFonts w:ascii="Times New Roman" w:hAnsi="Times New Roman" w:cs="Times New Roman"/>
        </w:rPr>
        <w:t>ermo restando</w:t>
      </w:r>
      <w:r w:rsidRPr="00DD2FFF">
        <w:rPr>
          <w:rFonts w:ascii="Times New Roman" w:hAnsi="Times New Roman" w:cs="Times New Roman"/>
          <w:spacing w:val="6"/>
        </w:rPr>
        <w:t xml:space="preserve"> </w:t>
      </w:r>
      <w:r w:rsidRPr="00DD2FFF">
        <w:rPr>
          <w:rFonts w:ascii="Times New Roman" w:hAnsi="Times New Roman" w:cs="Times New Roman"/>
        </w:rPr>
        <w:t>la</w:t>
      </w:r>
      <w:r w:rsidRPr="00DD2FFF">
        <w:rPr>
          <w:rFonts w:ascii="Times New Roman" w:hAnsi="Times New Roman" w:cs="Times New Roman"/>
          <w:spacing w:val="6"/>
        </w:rPr>
        <w:t xml:space="preserve"> </w:t>
      </w:r>
      <w:r w:rsidRPr="00DD2FFF">
        <w:rPr>
          <w:rFonts w:ascii="Times New Roman" w:hAnsi="Times New Roman" w:cs="Times New Roman"/>
        </w:rPr>
        <w:t>responsabilità</w:t>
      </w:r>
      <w:r w:rsidRPr="00DD2FFF">
        <w:rPr>
          <w:rFonts w:ascii="Times New Roman" w:hAnsi="Times New Roman" w:cs="Times New Roman"/>
          <w:spacing w:val="6"/>
        </w:rPr>
        <w:t xml:space="preserve"> </w:t>
      </w:r>
      <w:r w:rsidRPr="00DD2FFF">
        <w:rPr>
          <w:rFonts w:ascii="Times New Roman" w:hAnsi="Times New Roman" w:cs="Times New Roman"/>
        </w:rPr>
        <w:t>in</w:t>
      </w:r>
      <w:r w:rsidRPr="00DD2FFF">
        <w:rPr>
          <w:rFonts w:ascii="Times New Roman" w:hAnsi="Times New Roman" w:cs="Times New Roman"/>
          <w:spacing w:val="6"/>
        </w:rPr>
        <w:t xml:space="preserve"> </w:t>
      </w:r>
      <w:r w:rsidRPr="00DD2FFF">
        <w:rPr>
          <w:rFonts w:ascii="Times New Roman" w:hAnsi="Times New Roman" w:cs="Times New Roman"/>
        </w:rPr>
        <w:t>capo</w:t>
      </w:r>
      <w:r w:rsidRPr="00DD2FFF">
        <w:rPr>
          <w:rFonts w:ascii="Times New Roman" w:hAnsi="Times New Roman" w:cs="Times New Roman"/>
          <w:spacing w:val="7"/>
        </w:rPr>
        <w:t xml:space="preserve"> </w:t>
      </w:r>
      <w:r w:rsidRPr="00DD2FFF">
        <w:rPr>
          <w:rFonts w:ascii="Times New Roman" w:hAnsi="Times New Roman" w:cs="Times New Roman"/>
        </w:rPr>
        <w:t>a</w:t>
      </w:r>
      <w:r w:rsidRPr="00DD2FFF">
        <w:rPr>
          <w:rFonts w:ascii="Times New Roman" w:hAnsi="Times New Roman" w:cs="Times New Roman"/>
          <w:spacing w:val="6"/>
        </w:rPr>
        <w:t xml:space="preserve"> </w:t>
      </w:r>
      <w:r w:rsidRPr="00DD2FFF">
        <w:rPr>
          <w:rFonts w:ascii="Times New Roman" w:hAnsi="Times New Roman" w:cs="Times New Roman"/>
          <w:spacing w:val="-1"/>
        </w:rPr>
        <w:t>GS</w:t>
      </w:r>
      <w:r w:rsidRPr="00DD2FFF">
        <w:rPr>
          <w:rFonts w:ascii="Times New Roman" w:hAnsi="Times New Roman" w:cs="Times New Roman"/>
        </w:rPr>
        <w:t>A</w:t>
      </w:r>
      <w:r w:rsidRPr="00DD2FFF">
        <w:rPr>
          <w:rFonts w:ascii="Times New Roman" w:hAnsi="Times New Roman" w:cs="Times New Roman"/>
          <w:spacing w:val="6"/>
        </w:rPr>
        <w:t xml:space="preserve"> </w:t>
      </w:r>
      <w:r w:rsidR="00894E3B" w:rsidRPr="00DD2FFF">
        <w:rPr>
          <w:rFonts w:ascii="Times New Roman" w:hAnsi="Times New Roman" w:cs="Times New Roman"/>
          <w:spacing w:val="-1"/>
        </w:rPr>
        <w:t>S.p.a.</w:t>
      </w:r>
      <w:r w:rsidRPr="00DD2FFF">
        <w:rPr>
          <w:rFonts w:ascii="Times New Roman" w:hAnsi="Times New Roman" w:cs="Times New Roman"/>
          <w:spacing w:val="6"/>
        </w:rPr>
        <w:t xml:space="preserve"> </w:t>
      </w:r>
      <w:r w:rsidRPr="00DD2FFF">
        <w:rPr>
          <w:rFonts w:ascii="Times New Roman" w:hAnsi="Times New Roman" w:cs="Times New Roman"/>
          <w:spacing w:val="-1"/>
        </w:rPr>
        <w:t>i</w:t>
      </w:r>
      <w:r w:rsidRPr="00DD2FFF">
        <w:rPr>
          <w:rFonts w:ascii="Times New Roman" w:hAnsi="Times New Roman" w:cs="Times New Roman"/>
        </w:rPr>
        <w:t>n</w:t>
      </w:r>
      <w:r w:rsidRPr="00DD2FFF">
        <w:rPr>
          <w:rFonts w:ascii="Times New Roman" w:hAnsi="Times New Roman" w:cs="Times New Roman"/>
          <w:spacing w:val="6"/>
        </w:rPr>
        <w:t xml:space="preserve"> </w:t>
      </w:r>
      <w:r w:rsidRPr="00DD2FFF">
        <w:rPr>
          <w:rFonts w:ascii="Times New Roman" w:hAnsi="Times New Roman" w:cs="Times New Roman"/>
          <w:spacing w:val="-1"/>
        </w:rPr>
        <w:t>relazion</w:t>
      </w:r>
      <w:r w:rsidRPr="00DD2FFF">
        <w:rPr>
          <w:rFonts w:ascii="Times New Roman" w:hAnsi="Times New Roman" w:cs="Times New Roman"/>
        </w:rPr>
        <w:t>e</w:t>
      </w:r>
      <w:r w:rsidRPr="00DD2FFF">
        <w:rPr>
          <w:rFonts w:ascii="Times New Roman" w:hAnsi="Times New Roman" w:cs="Times New Roman"/>
          <w:spacing w:val="6"/>
        </w:rPr>
        <w:t xml:space="preserve"> </w:t>
      </w:r>
      <w:r w:rsidRPr="00DD2FFF">
        <w:rPr>
          <w:rFonts w:ascii="Times New Roman" w:hAnsi="Times New Roman" w:cs="Times New Roman"/>
        </w:rPr>
        <w:t>alle</w:t>
      </w:r>
      <w:r w:rsidRPr="00DD2FFF">
        <w:rPr>
          <w:rFonts w:ascii="Times New Roman" w:hAnsi="Times New Roman" w:cs="Times New Roman"/>
          <w:spacing w:val="6"/>
        </w:rPr>
        <w:t xml:space="preserve"> </w:t>
      </w:r>
      <w:r w:rsidRPr="00DD2FFF">
        <w:rPr>
          <w:rFonts w:ascii="Times New Roman" w:hAnsi="Times New Roman" w:cs="Times New Roman"/>
        </w:rPr>
        <w:t>obbligazioni,</w:t>
      </w:r>
      <w:r w:rsidRPr="00DD2FFF">
        <w:rPr>
          <w:rFonts w:ascii="Times New Roman" w:hAnsi="Times New Roman" w:cs="Times New Roman"/>
          <w:spacing w:val="6"/>
        </w:rPr>
        <w:t xml:space="preserve"> </w:t>
      </w:r>
      <w:r w:rsidRPr="00DD2FFF">
        <w:rPr>
          <w:rFonts w:ascii="Times New Roman" w:hAnsi="Times New Roman" w:cs="Times New Roman"/>
        </w:rPr>
        <w:t>ness</w:t>
      </w:r>
      <w:r w:rsidRPr="00DD2FFF">
        <w:rPr>
          <w:rFonts w:ascii="Times New Roman" w:hAnsi="Times New Roman" w:cs="Times New Roman"/>
          <w:spacing w:val="-3"/>
        </w:rPr>
        <w:t>u</w:t>
      </w:r>
      <w:r w:rsidRPr="00DD2FFF">
        <w:rPr>
          <w:rFonts w:ascii="Times New Roman" w:hAnsi="Times New Roman" w:cs="Times New Roman"/>
        </w:rPr>
        <w:t>na</w:t>
      </w:r>
      <w:r w:rsidRPr="00DD2FFF">
        <w:rPr>
          <w:rFonts w:ascii="Times New Roman" w:hAnsi="Times New Roman" w:cs="Times New Roman"/>
          <w:spacing w:val="6"/>
        </w:rPr>
        <w:t xml:space="preserve"> </w:t>
      </w:r>
      <w:r w:rsidRPr="00DD2FFF">
        <w:rPr>
          <w:rFonts w:ascii="Times New Roman" w:hAnsi="Times New Roman" w:cs="Times New Roman"/>
        </w:rPr>
        <w:t>esclusa,</w:t>
      </w:r>
      <w:r w:rsidRPr="00DD2FFF">
        <w:rPr>
          <w:rFonts w:ascii="Times New Roman" w:hAnsi="Times New Roman" w:cs="Times New Roman"/>
          <w:spacing w:val="6"/>
        </w:rPr>
        <w:t xml:space="preserve"> </w:t>
      </w:r>
      <w:r w:rsidRPr="00DD2FFF">
        <w:rPr>
          <w:rFonts w:ascii="Times New Roman" w:hAnsi="Times New Roman" w:cs="Times New Roman"/>
        </w:rPr>
        <w:t>assunte ed antecedenti al subentro del Co</w:t>
      </w:r>
      <w:r w:rsidRPr="00DD2FFF">
        <w:rPr>
          <w:rFonts w:ascii="Times New Roman" w:hAnsi="Times New Roman" w:cs="Times New Roman"/>
          <w:spacing w:val="-2"/>
        </w:rPr>
        <w:t>m</w:t>
      </w:r>
      <w:r w:rsidRPr="00DD2FFF">
        <w:rPr>
          <w:rFonts w:ascii="Times New Roman" w:hAnsi="Times New Roman" w:cs="Times New Roman"/>
          <w:spacing w:val="1"/>
        </w:rPr>
        <w:t>u</w:t>
      </w:r>
      <w:r w:rsidRPr="00DD2FFF">
        <w:rPr>
          <w:rFonts w:ascii="Times New Roman" w:hAnsi="Times New Roman" w:cs="Times New Roman"/>
        </w:rPr>
        <w:t>ne.</w:t>
      </w:r>
    </w:p>
    <w:p w:rsidR="006A2703" w:rsidRDefault="00894E3B" w:rsidP="006A2703">
      <w:pPr>
        <w:spacing w:after="120" w:line="276" w:lineRule="auto"/>
        <w:jc w:val="center"/>
      </w:pPr>
      <w:r>
        <w:rPr>
          <w:rFonts w:ascii="Times New Roman" w:hAnsi="Times New Roman" w:cs="Times New Roman"/>
          <w:b/>
          <w:i/>
        </w:rPr>
        <w:t>Art. 21</w:t>
      </w:r>
      <w:r w:rsidRPr="007C1642">
        <w:rPr>
          <w:rFonts w:ascii="Times New Roman" w:hAnsi="Times New Roman" w:cs="Times New Roman"/>
          <w:b/>
          <w:i/>
        </w:rPr>
        <w:t xml:space="preserve"> </w:t>
      </w:r>
      <w:r w:rsidRPr="007C1642">
        <w:rPr>
          <w:rFonts w:ascii="Times New Roman" w:hAnsi="Times New Roman" w:cs="Times New Roman"/>
          <w:b/>
        </w:rPr>
        <w:t xml:space="preserve">- </w:t>
      </w:r>
      <w:r>
        <w:rPr>
          <w:rFonts w:ascii="Times New Roman" w:hAnsi="Times New Roman" w:cs="Times New Roman"/>
          <w:b/>
        </w:rPr>
        <w:t xml:space="preserve"> </w:t>
      </w:r>
      <w:r w:rsidR="006A2703">
        <w:rPr>
          <w:rFonts w:ascii="Times New Roman" w:hAnsi="Times New Roman" w:cs="Times New Roman"/>
          <w:b/>
        </w:rPr>
        <w:t>Inadempimento del Comune – Modalità di messa in mora.</w:t>
      </w:r>
    </w:p>
    <w:p w:rsidR="006A2703" w:rsidRDefault="006A2703" w:rsidP="006A2703">
      <w:pPr>
        <w:spacing w:after="120" w:line="276" w:lineRule="auto"/>
        <w:jc w:val="both"/>
      </w:pPr>
      <w:r>
        <w:rPr>
          <w:rFonts w:ascii="Times New Roman" w:hAnsi="Times New Roman" w:cs="Times New Roman"/>
        </w:rPr>
        <w:t xml:space="preserve">La GSA potrà, nel caso di inadempimento da parte del Comune rispetto agli obblighi ed oneri assunti con la sottoscrizione del presente atto, invitare il Comune stesso ad adempiere, previo atto di diffida da notificarsi allo stesso, entro i successivi giorni 90 (novanta), onde eliminare ogni impedimento alla corretta attuazione della Convenzione. </w:t>
      </w:r>
    </w:p>
    <w:p w:rsidR="006A2703" w:rsidRDefault="006A2703" w:rsidP="006A2703">
      <w:pPr>
        <w:spacing w:after="120" w:line="276" w:lineRule="auto"/>
        <w:jc w:val="both"/>
      </w:pPr>
      <w:r>
        <w:rPr>
          <w:rFonts w:ascii="Times New Roman" w:hAnsi="Times New Roman" w:cs="Times New Roman"/>
        </w:rPr>
        <w:t xml:space="preserve">In particolare, tra i motivi di essenziale rilevanza ai fini della buona esecuzione delle opere che consentono alla GSA di formulare l’indicata istanza, restano fissati: </w:t>
      </w:r>
    </w:p>
    <w:p w:rsidR="00894E3B" w:rsidRPr="00894E3B" w:rsidRDefault="006A2703" w:rsidP="00894E3B">
      <w:pPr>
        <w:pStyle w:val="Paragrafoelenco"/>
        <w:numPr>
          <w:ilvl w:val="0"/>
          <w:numId w:val="6"/>
        </w:numPr>
        <w:spacing w:after="120" w:line="276" w:lineRule="auto"/>
        <w:jc w:val="both"/>
      </w:pPr>
      <w:r w:rsidRPr="00894E3B">
        <w:rPr>
          <w:rFonts w:ascii="Times New Roman" w:hAnsi="Times New Roman" w:cs="Times New Roman"/>
        </w:rPr>
        <w:t>il caso in cui il Comune non consegni tutte le aree necessarie per la realizzazione delle opere previste dal progetto approvato con Delibera n. 108 del 24/02/2020 nei termini previ</w:t>
      </w:r>
      <w:r w:rsidR="00894E3B">
        <w:rPr>
          <w:rFonts w:ascii="Times New Roman" w:hAnsi="Times New Roman" w:cs="Times New Roman"/>
        </w:rPr>
        <w:t>sti nella presente convenzione;</w:t>
      </w:r>
    </w:p>
    <w:p w:rsidR="00894E3B" w:rsidRPr="00595892" w:rsidRDefault="006A2703" w:rsidP="00894E3B">
      <w:pPr>
        <w:pStyle w:val="Paragrafoelenco"/>
        <w:numPr>
          <w:ilvl w:val="0"/>
          <w:numId w:val="6"/>
        </w:numPr>
        <w:spacing w:after="120" w:line="276" w:lineRule="auto"/>
        <w:jc w:val="both"/>
      </w:pPr>
      <w:r w:rsidRPr="00894E3B">
        <w:rPr>
          <w:rFonts w:ascii="Times New Roman" w:hAnsi="Times New Roman" w:cs="Times New Roman"/>
        </w:rPr>
        <w:t>il caso in cui il Comune non rispetti i tempi di approv</w:t>
      </w:r>
      <w:r w:rsidR="00894E3B">
        <w:rPr>
          <w:rFonts w:ascii="Times New Roman" w:hAnsi="Times New Roman" w:cs="Times New Roman"/>
        </w:rPr>
        <w:t>azione delle eventuali Varianti;</w:t>
      </w:r>
    </w:p>
    <w:p w:rsidR="00894E3B" w:rsidRPr="00DD2FFF" w:rsidRDefault="00DD2FFF" w:rsidP="00894E3B">
      <w:pPr>
        <w:pStyle w:val="Paragrafoelenco"/>
        <w:numPr>
          <w:ilvl w:val="0"/>
          <w:numId w:val="6"/>
        </w:numPr>
        <w:spacing w:after="120" w:line="276" w:lineRule="auto"/>
        <w:jc w:val="both"/>
      </w:pPr>
      <w:r>
        <w:rPr>
          <w:rFonts w:ascii="Times New Roman" w:hAnsi="Times New Roman" w:cs="Times New Roman"/>
        </w:rPr>
        <w:t>i</w:t>
      </w:r>
      <w:r w:rsidR="006A2703" w:rsidRPr="00894E3B">
        <w:rPr>
          <w:rFonts w:ascii="Times New Roman" w:hAnsi="Times New Roman" w:cs="Times New Roman"/>
        </w:rPr>
        <w:t>l caso in cui il Comune non risolva le eventuali interferenze con altri cantieri della R</w:t>
      </w:r>
      <w:r w:rsidR="00894E3B">
        <w:rPr>
          <w:rFonts w:ascii="Times New Roman" w:hAnsi="Times New Roman" w:cs="Times New Roman"/>
        </w:rPr>
        <w:t>icostruzione Privata o Pubblica;</w:t>
      </w:r>
    </w:p>
    <w:p w:rsidR="00DD2FFF" w:rsidRPr="00DD2FFF" w:rsidRDefault="00DD2FFF" w:rsidP="00894E3B">
      <w:pPr>
        <w:pStyle w:val="Paragrafoelenco"/>
        <w:numPr>
          <w:ilvl w:val="0"/>
          <w:numId w:val="6"/>
        </w:numPr>
        <w:spacing w:after="120" w:line="276" w:lineRule="auto"/>
        <w:jc w:val="both"/>
        <w:rPr>
          <w:rFonts w:ascii="Times New Roman" w:hAnsi="Times New Roman" w:cs="Times New Roman"/>
        </w:rPr>
      </w:pPr>
      <w:r w:rsidRPr="00DD2FFF">
        <w:rPr>
          <w:rFonts w:ascii="Times New Roman" w:hAnsi="Times New Roman" w:cs="Times New Roman"/>
        </w:rPr>
        <w:t>il caso in cui il Comune non ottemperi alle previsioni di cui ai precedenti articoli 8 e 18;</w:t>
      </w:r>
    </w:p>
    <w:p w:rsidR="006A2703" w:rsidRPr="00894E3B" w:rsidRDefault="006A2703" w:rsidP="00894E3B">
      <w:pPr>
        <w:pStyle w:val="Paragrafoelenco"/>
        <w:numPr>
          <w:ilvl w:val="0"/>
          <w:numId w:val="6"/>
        </w:numPr>
        <w:spacing w:after="120" w:line="276" w:lineRule="auto"/>
        <w:jc w:val="both"/>
      </w:pPr>
      <w:r w:rsidRPr="00894E3B">
        <w:rPr>
          <w:rFonts w:ascii="Times New Roman" w:hAnsi="Times New Roman" w:cs="Times New Roman"/>
        </w:rPr>
        <w:t>nel</w:t>
      </w:r>
      <w:r w:rsidRPr="00894E3B">
        <w:rPr>
          <w:rFonts w:ascii="Times New Roman" w:hAnsi="Times New Roman" w:cs="Times New Roman"/>
          <w:spacing w:val="4"/>
        </w:rPr>
        <w:t xml:space="preserve"> </w:t>
      </w:r>
      <w:r w:rsidRPr="00894E3B">
        <w:rPr>
          <w:rFonts w:ascii="Times New Roman" w:hAnsi="Times New Roman" w:cs="Times New Roman"/>
        </w:rPr>
        <w:t>caso</w:t>
      </w:r>
      <w:r w:rsidRPr="00894E3B">
        <w:rPr>
          <w:rFonts w:ascii="Times New Roman" w:hAnsi="Times New Roman" w:cs="Times New Roman"/>
          <w:spacing w:val="3"/>
        </w:rPr>
        <w:t xml:space="preserve"> </w:t>
      </w:r>
      <w:r w:rsidRPr="00894E3B">
        <w:rPr>
          <w:rFonts w:ascii="Times New Roman" w:hAnsi="Times New Roman" w:cs="Times New Roman"/>
        </w:rPr>
        <w:t>di</w:t>
      </w:r>
      <w:r w:rsidRPr="00894E3B">
        <w:rPr>
          <w:rFonts w:ascii="Times New Roman" w:hAnsi="Times New Roman" w:cs="Times New Roman"/>
          <w:spacing w:val="4"/>
        </w:rPr>
        <w:t xml:space="preserve"> </w:t>
      </w:r>
      <w:r w:rsidRPr="00894E3B">
        <w:rPr>
          <w:rFonts w:ascii="Times New Roman" w:hAnsi="Times New Roman" w:cs="Times New Roman"/>
        </w:rPr>
        <w:t>ult</w:t>
      </w:r>
      <w:r w:rsidRPr="00894E3B">
        <w:rPr>
          <w:rFonts w:ascii="Times New Roman" w:hAnsi="Times New Roman" w:cs="Times New Roman"/>
          <w:spacing w:val="-1"/>
        </w:rPr>
        <w:t>e</w:t>
      </w:r>
      <w:r w:rsidRPr="00894E3B">
        <w:rPr>
          <w:rFonts w:ascii="Times New Roman" w:hAnsi="Times New Roman" w:cs="Times New Roman"/>
        </w:rPr>
        <w:t>rio</w:t>
      </w:r>
      <w:r w:rsidRPr="00894E3B">
        <w:rPr>
          <w:rFonts w:ascii="Times New Roman" w:hAnsi="Times New Roman" w:cs="Times New Roman"/>
          <w:spacing w:val="-1"/>
        </w:rPr>
        <w:t>r</w:t>
      </w:r>
      <w:r w:rsidRPr="00894E3B">
        <w:rPr>
          <w:rFonts w:ascii="Times New Roman" w:hAnsi="Times New Roman" w:cs="Times New Roman"/>
        </w:rPr>
        <w:t>e</w:t>
      </w:r>
      <w:r w:rsidRPr="00894E3B">
        <w:rPr>
          <w:rFonts w:ascii="Times New Roman" w:hAnsi="Times New Roman" w:cs="Times New Roman"/>
          <w:spacing w:val="4"/>
        </w:rPr>
        <w:t xml:space="preserve"> </w:t>
      </w:r>
      <w:r w:rsidRPr="00894E3B">
        <w:rPr>
          <w:rFonts w:ascii="Times New Roman" w:hAnsi="Times New Roman" w:cs="Times New Roman"/>
        </w:rPr>
        <w:t>i</w:t>
      </w:r>
      <w:r w:rsidRPr="00894E3B">
        <w:rPr>
          <w:rFonts w:ascii="Times New Roman" w:hAnsi="Times New Roman" w:cs="Times New Roman"/>
          <w:spacing w:val="-2"/>
        </w:rPr>
        <w:t>n</w:t>
      </w:r>
      <w:r w:rsidRPr="00894E3B">
        <w:rPr>
          <w:rFonts w:ascii="Times New Roman" w:hAnsi="Times New Roman" w:cs="Times New Roman"/>
          <w:spacing w:val="-1"/>
        </w:rPr>
        <w:t>e</w:t>
      </w:r>
      <w:r w:rsidRPr="00894E3B">
        <w:rPr>
          <w:rFonts w:ascii="Times New Roman" w:hAnsi="Times New Roman" w:cs="Times New Roman"/>
        </w:rPr>
        <w:t>rzia</w:t>
      </w:r>
      <w:r w:rsidRPr="00894E3B">
        <w:rPr>
          <w:rFonts w:ascii="Times New Roman" w:hAnsi="Times New Roman" w:cs="Times New Roman"/>
          <w:spacing w:val="3"/>
        </w:rPr>
        <w:t xml:space="preserve"> </w:t>
      </w:r>
      <w:r w:rsidRPr="00894E3B">
        <w:rPr>
          <w:rFonts w:ascii="Times New Roman" w:hAnsi="Times New Roman" w:cs="Times New Roman"/>
        </w:rPr>
        <w:t>del</w:t>
      </w:r>
      <w:r w:rsidRPr="00894E3B">
        <w:rPr>
          <w:rFonts w:ascii="Times New Roman" w:hAnsi="Times New Roman" w:cs="Times New Roman"/>
          <w:spacing w:val="4"/>
        </w:rPr>
        <w:t xml:space="preserve"> </w:t>
      </w:r>
      <w:r w:rsidRPr="00894E3B">
        <w:rPr>
          <w:rFonts w:ascii="Times New Roman" w:hAnsi="Times New Roman" w:cs="Times New Roman"/>
        </w:rPr>
        <w:t>Comune,</w:t>
      </w:r>
      <w:r w:rsidRPr="00894E3B">
        <w:rPr>
          <w:rFonts w:ascii="Times New Roman" w:hAnsi="Times New Roman" w:cs="Times New Roman"/>
          <w:spacing w:val="4"/>
        </w:rPr>
        <w:t xml:space="preserve"> </w:t>
      </w:r>
      <w:r w:rsidRPr="00894E3B">
        <w:rPr>
          <w:rFonts w:ascii="Times New Roman" w:hAnsi="Times New Roman" w:cs="Times New Roman"/>
        </w:rPr>
        <w:t>la</w:t>
      </w:r>
      <w:r w:rsidRPr="00894E3B">
        <w:rPr>
          <w:rFonts w:ascii="Times New Roman" w:hAnsi="Times New Roman" w:cs="Times New Roman"/>
          <w:spacing w:val="4"/>
        </w:rPr>
        <w:t xml:space="preserve"> </w:t>
      </w:r>
      <w:r w:rsidRPr="00894E3B">
        <w:rPr>
          <w:rFonts w:ascii="Times New Roman" w:hAnsi="Times New Roman" w:cs="Times New Roman"/>
        </w:rPr>
        <w:t>GSA</w:t>
      </w:r>
      <w:r w:rsidRPr="00894E3B">
        <w:rPr>
          <w:rFonts w:ascii="Times New Roman" w:hAnsi="Times New Roman" w:cs="Times New Roman"/>
          <w:spacing w:val="4"/>
        </w:rPr>
        <w:t xml:space="preserve"> </w:t>
      </w:r>
      <w:r w:rsidRPr="00894E3B">
        <w:rPr>
          <w:rFonts w:ascii="Times New Roman" w:hAnsi="Times New Roman" w:cs="Times New Roman"/>
        </w:rPr>
        <w:t>potrà</w:t>
      </w:r>
      <w:r w:rsidRPr="00894E3B">
        <w:rPr>
          <w:rFonts w:ascii="Times New Roman" w:hAnsi="Times New Roman" w:cs="Times New Roman"/>
          <w:spacing w:val="4"/>
        </w:rPr>
        <w:t xml:space="preserve"> </w:t>
      </w:r>
      <w:r w:rsidRPr="00894E3B">
        <w:rPr>
          <w:rFonts w:ascii="Times New Roman" w:hAnsi="Times New Roman" w:cs="Times New Roman"/>
        </w:rPr>
        <w:t>richiedere</w:t>
      </w:r>
      <w:r w:rsidRPr="00894E3B">
        <w:rPr>
          <w:rFonts w:ascii="Times New Roman" w:hAnsi="Times New Roman" w:cs="Times New Roman"/>
          <w:spacing w:val="4"/>
        </w:rPr>
        <w:t xml:space="preserve"> </w:t>
      </w:r>
      <w:r w:rsidRPr="00894E3B">
        <w:rPr>
          <w:rFonts w:ascii="Times New Roman" w:hAnsi="Times New Roman" w:cs="Times New Roman"/>
        </w:rPr>
        <w:t>al</w:t>
      </w:r>
      <w:r w:rsidRPr="00894E3B">
        <w:rPr>
          <w:rFonts w:ascii="Times New Roman" w:hAnsi="Times New Roman" w:cs="Times New Roman"/>
          <w:spacing w:val="5"/>
        </w:rPr>
        <w:t xml:space="preserve"> </w:t>
      </w:r>
      <w:r w:rsidRPr="00894E3B">
        <w:rPr>
          <w:rFonts w:ascii="Times New Roman" w:hAnsi="Times New Roman" w:cs="Times New Roman"/>
        </w:rPr>
        <w:t>Difensore</w:t>
      </w:r>
      <w:r w:rsidRPr="00894E3B">
        <w:rPr>
          <w:rFonts w:ascii="Times New Roman" w:hAnsi="Times New Roman" w:cs="Times New Roman"/>
          <w:spacing w:val="4"/>
        </w:rPr>
        <w:t xml:space="preserve"> </w:t>
      </w:r>
      <w:r w:rsidRPr="00894E3B">
        <w:rPr>
          <w:rFonts w:ascii="Times New Roman" w:hAnsi="Times New Roman" w:cs="Times New Roman"/>
        </w:rPr>
        <w:t>Civico</w:t>
      </w:r>
      <w:r w:rsidRPr="00894E3B">
        <w:rPr>
          <w:rFonts w:ascii="Times New Roman" w:hAnsi="Times New Roman" w:cs="Times New Roman"/>
          <w:spacing w:val="4"/>
        </w:rPr>
        <w:t xml:space="preserve"> </w:t>
      </w:r>
      <w:r w:rsidRPr="00894E3B">
        <w:rPr>
          <w:rFonts w:ascii="Times New Roman" w:hAnsi="Times New Roman" w:cs="Times New Roman"/>
        </w:rPr>
        <w:t>la</w:t>
      </w:r>
      <w:r w:rsidRPr="00894E3B">
        <w:rPr>
          <w:rFonts w:ascii="Times New Roman" w:hAnsi="Times New Roman" w:cs="Times New Roman"/>
          <w:spacing w:val="4"/>
        </w:rPr>
        <w:t xml:space="preserve"> </w:t>
      </w:r>
      <w:r w:rsidRPr="00894E3B">
        <w:rPr>
          <w:rFonts w:ascii="Times New Roman" w:hAnsi="Times New Roman" w:cs="Times New Roman"/>
        </w:rPr>
        <w:t>no</w:t>
      </w:r>
      <w:r w:rsidRPr="00894E3B">
        <w:rPr>
          <w:rFonts w:ascii="Times New Roman" w:hAnsi="Times New Roman" w:cs="Times New Roman"/>
          <w:spacing w:val="-2"/>
        </w:rPr>
        <w:t>m</w:t>
      </w:r>
      <w:r w:rsidRPr="00894E3B">
        <w:rPr>
          <w:rFonts w:ascii="Times New Roman" w:hAnsi="Times New Roman" w:cs="Times New Roman"/>
        </w:rPr>
        <w:t>ina</w:t>
      </w:r>
      <w:r w:rsidRPr="00894E3B">
        <w:rPr>
          <w:rFonts w:ascii="Times New Roman" w:hAnsi="Times New Roman" w:cs="Times New Roman"/>
          <w:spacing w:val="4"/>
        </w:rPr>
        <w:t xml:space="preserve"> </w:t>
      </w:r>
      <w:r w:rsidRPr="00894E3B">
        <w:rPr>
          <w:rFonts w:ascii="Times New Roman" w:hAnsi="Times New Roman" w:cs="Times New Roman"/>
        </w:rPr>
        <w:t>di</w:t>
      </w:r>
      <w:r w:rsidRPr="00894E3B">
        <w:rPr>
          <w:rFonts w:ascii="Times New Roman" w:hAnsi="Times New Roman" w:cs="Times New Roman"/>
          <w:spacing w:val="4"/>
        </w:rPr>
        <w:t xml:space="preserve"> </w:t>
      </w:r>
      <w:r w:rsidRPr="00894E3B">
        <w:rPr>
          <w:rFonts w:ascii="Times New Roman" w:hAnsi="Times New Roman" w:cs="Times New Roman"/>
        </w:rPr>
        <w:t>un Com</w:t>
      </w:r>
      <w:r w:rsidRPr="00894E3B">
        <w:rPr>
          <w:rFonts w:ascii="Times New Roman" w:hAnsi="Times New Roman" w:cs="Times New Roman"/>
          <w:spacing w:val="-2"/>
        </w:rPr>
        <w:t>m</w:t>
      </w:r>
      <w:r w:rsidRPr="00894E3B">
        <w:rPr>
          <w:rFonts w:ascii="Times New Roman" w:hAnsi="Times New Roman" w:cs="Times New Roman"/>
        </w:rPr>
        <w:t>issario ad acta.</w:t>
      </w:r>
    </w:p>
    <w:p w:rsidR="006A2703" w:rsidRDefault="00894E3B" w:rsidP="006A2703">
      <w:pPr>
        <w:spacing w:after="120" w:line="276" w:lineRule="auto"/>
        <w:jc w:val="center"/>
      </w:pPr>
      <w:r>
        <w:rPr>
          <w:rFonts w:ascii="Times New Roman" w:hAnsi="Times New Roman" w:cs="Times New Roman"/>
          <w:b/>
          <w:i/>
        </w:rPr>
        <w:t>Art. 22</w:t>
      </w:r>
      <w:r w:rsidRPr="007C1642">
        <w:rPr>
          <w:rFonts w:ascii="Times New Roman" w:hAnsi="Times New Roman" w:cs="Times New Roman"/>
          <w:b/>
          <w:i/>
        </w:rPr>
        <w:t xml:space="preserve"> </w:t>
      </w:r>
      <w:r w:rsidRPr="007C1642">
        <w:rPr>
          <w:rFonts w:ascii="Times New Roman" w:hAnsi="Times New Roman" w:cs="Times New Roman"/>
          <w:b/>
        </w:rPr>
        <w:t xml:space="preserve">- </w:t>
      </w:r>
      <w:r>
        <w:rPr>
          <w:rFonts w:ascii="Times New Roman" w:hAnsi="Times New Roman" w:cs="Times New Roman"/>
          <w:b/>
        </w:rPr>
        <w:t xml:space="preserve"> </w:t>
      </w:r>
      <w:r w:rsidR="006A2703">
        <w:rPr>
          <w:rFonts w:ascii="Times New Roman" w:hAnsi="Times New Roman" w:cs="Times New Roman"/>
          <w:b/>
        </w:rPr>
        <w:t>Controversie.</w:t>
      </w:r>
    </w:p>
    <w:p w:rsidR="00894E3B" w:rsidRDefault="006A2703" w:rsidP="006A2703">
      <w:pPr>
        <w:spacing w:after="120" w:line="276" w:lineRule="auto"/>
        <w:jc w:val="both"/>
        <w:rPr>
          <w:rFonts w:ascii="Times New Roman" w:hAnsi="Times New Roman" w:cs="Times New Roman"/>
        </w:rPr>
      </w:pPr>
      <w:r>
        <w:rPr>
          <w:rFonts w:ascii="Times New Roman" w:hAnsi="Times New Roman" w:cs="Times New Roman"/>
        </w:rPr>
        <w:t>Qualsiasi controversia che dovesse insorgere circa l’esatta interpretazione, esecuzione e risoluzione del presente atto,</w:t>
      </w:r>
      <w:r w:rsidR="00894E3B">
        <w:rPr>
          <w:rFonts w:ascii="Times New Roman" w:hAnsi="Times New Roman" w:cs="Times New Roman"/>
        </w:rPr>
        <w:t xml:space="preserve"> comprese quelle conseguenti al mancato raggiungimento dell’accordo bonario di cui all’art. 206 del D.lgs. n. 50/2016, sarà demandata, sempre previo tentativo di bonario componimento, alla decisione di un Collegio Arbitrale previsto dall’art. 209 del D.lgs. 50/2016.</w:t>
      </w:r>
    </w:p>
    <w:p w:rsidR="006A2703" w:rsidRDefault="00DB5EC8" w:rsidP="006A2703">
      <w:pPr>
        <w:spacing w:after="120" w:line="276" w:lineRule="auto"/>
        <w:jc w:val="both"/>
        <w:rPr>
          <w:rFonts w:ascii="Times New Roman" w:hAnsi="Times New Roman" w:cs="Times New Roman"/>
        </w:rPr>
      </w:pPr>
      <w:r>
        <w:rPr>
          <w:rFonts w:ascii="Times New Roman" w:hAnsi="Times New Roman" w:cs="Times New Roman"/>
        </w:rPr>
        <w:t>Il Collegio Arbitrale giudicherà secondo diritto ed avrà sede in L’Aquila</w:t>
      </w:r>
      <w:r w:rsidR="006A2703">
        <w:rPr>
          <w:rFonts w:ascii="Times New Roman" w:hAnsi="Times New Roman" w:cs="Times New Roman"/>
        </w:rPr>
        <w:t>.</w:t>
      </w:r>
    </w:p>
    <w:p w:rsidR="006A2703" w:rsidRDefault="00DB5EC8" w:rsidP="006A2703">
      <w:pPr>
        <w:spacing w:after="120" w:line="276" w:lineRule="auto"/>
        <w:jc w:val="center"/>
      </w:pPr>
      <w:r>
        <w:rPr>
          <w:rFonts w:ascii="Times New Roman" w:hAnsi="Times New Roman" w:cs="Times New Roman"/>
          <w:b/>
          <w:i/>
        </w:rPr>
        <w:t>Art. 23</w:t>
      </w:r>
      <w:r w:rsidRPr="007C1642">
        <w:rPr>
          <w:rFonts w:ascii="Times New Roman" w:hAnsi="Times New Roman" w:cs="Times New Roman"/>
          <w:b/>
          <w:i/>
        </w:rPr>
        <w:t xml:space="preserve"> </w:t>
      </w:r>
      <w:r w:rsidRPr="007C1642">
        <w:rPr>
          <w:rFonts w:ascii="Times New Roman" w:hAnsi="Times New Roman" w:cs="Times New Roman"/>
          <w:b/>
        </w:rPr>
        <w:t xml:space="preserve">- </w:t>
      </w:r>
      <w:r>
        <w:rPr>
          <w:rFonts w:ascii="Times New Roman" w:hAnsi="Times New Roman" w:cs="Times New Roman"/>
          <w:b/>
        </w:rPr>
        <w:t xml:space="preserve"> </w:t>
      </w:r>
      <w:r w:rsidR="006A2703">
        <w:rPr>
          <w:rFonts w:ascii="Times New Roman" w:hAnsi="Times New Roman" w:cs="Times New Roman"/>
          <w:b/>
        </w:rPr>
        <w:t>Spese contrattuali.</w:t>
      </w:r>
    </w:p>
    <w:p w:rsidR="006A2703" w:rsidRDefault="006A2703" w:rsidP="006A2703">
      <w:pPr>
        <w:spacing w:after="120" w:line="276" w:lineRule="auto"/>
        <w:jc w:val="both"/>
      </w:pPr>
      <w:r>
        <w:rPr>
          <w:rFonts w:ascii="Times New Roman" w:hAnsi="Times New Roman" w:cs="Times New Roman"/>
        </w:rPr>
        <w:lastRenderedPageBreak/>
        <w:t xml:space="preserve">Tutte le eventuali spese conseguenti la stipula del presente atto sono a carico della GSA. </w:t>
      </w:r>
    </w:p>
    <w:p w:rsidR="006A2703" w:rsidRPr="009D69B3" w:rsidRDefault="006A2703" w:rsidP="006A2703">
      <w:pPr>
        <w:spacing w:after="120" w:line="276" w:lineRule="auto"/>
        <w:jc w:val="both"/>
        <w:rPr>
          <w:i/>
        </w:rPr>
      </w:pPr>
      <w:r w:rsidRPr="009D69B3">
        <w:rPr>
          <w:rFonts w:ascii="Times New Roman" w:hAnsi="Times New Roman" w:cs="Times New Roman"/>
          <w:i/>
        </w:rPr>
        <w:t>L'Aquila</w:t>
      </w:r>
      <w:r w:rsidR="00DB5EC8" w:rsidRPr="009D69B3">
        <w:rPr>
          <w:rFonts w:ascii="Times New Roman" w:hAnsi="Times New Roman" w:cs="Times New Roman"/>
          <w:i/>
        </w:rPr>
        <w:t xml:space="preserve"> ____/____/ 2021</w:t>
      </w:r>
    </w:p>
    <w:p w:rsidR="006A2703" w:rsidRDefault="00DB5EC8" w:rsidP="00DB5EC8">
      <w:pPr>
        <w:spacing w:after="120" w:line="276" w:lineRule="auto"/>
        <w:jc w:val="center"/>
      </w:pPr>
      <w:r>
        <w:rPr>
          <w:rFonts w:ascii="Times New Roman" w:hAnsi="Times New Roman" w:cs="Times New Roman"/>
        </w:rPr>
        <w:t>Il DIRETTORE DEL DIPARTIMENTO                                    IL PRESIDENTE DELLA GSA S.P.A.</w:t>
      </w:r>
    </w:p>
    <w:p w:rsidR="006A2703" w:rsidRPr="00DB5EC8" w:rsidRDefault="00DB5EC8" w:rsidP="00DB5EC8">
      <w:pPr>
        <w:spacing w:after="120" w:line="276" w:lineRule="auto"/>
        <w:jc w:val="center"/>
        <w:rPr>
          <w:rFonts w:ascii="Times New Roman" w:hAnsi="Times New Roman" w:cs="Times New Roman"/>
          <w:b/>
          <w:i/>
        </w:rPr>
      </w:pPr>
      <w:r>
        <w:rPr>
          <w:rFonts w:ascii="Times New Roman" w:hAnsi="Times New Roman" w:cs="Times New Roman"/>
        </w:rPr>
        <w:t xml:space="preserve">                                                                                                     </w:t>
      </w:r>
      <w:r w:rsidRPr="00DB5EC8">
        <w:rPr>
          <w:rFonts w:ascii="Times New Roman" w:hAnsi="Times New Roman" w:cs="Times New Roman"/>
          <w:b/>
          <w:i/>
        </w:rPr>
        <w:t>Avv. Alessandro Piccini</w:t>
      </w:r>
      <w:r w:rsidR="009D69B3">
        <w:rPr>
          <w:rFonts w:ascii="Times New Roman" w:hAnsi="Times New Roman" w:cs="Times New Roman"/>
          <w:b/>
          <w:i/>
        </w:rPr>
        <w:t>ni</w:t>
      </w:r>
    </w:p>
    <w:p w:rsidR="004935F4" w:rsidRDefault="00DB5EC8" w:rsidP="006A2703">
      <w:pPr>
        <w:spacing w:after="120" w:line="276" w:lineRule="auto"/>
        <w:jc w:val="center"/>
      </w:pPr>
      <w:r>
        <w:t xml:space="preserve">                                                                                                              ____________________________</w:t>
      </w:r>
    </w:p>
    <w:sectPr w:rsidR="004935F4" w:rsidSect="00D05025">
      <w:footerReference w:type="default" r:id="rId8"/>
      <w:pgSz w:w="11906" w:h="16838" w:code="9"/>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D30" w:rsidRDefault="003A3D30" w:rsidP="000F62F2">
      <w:pPr>
        <w:spacing w:after="0" w:line="240" w:lineRule="auto"/>
      </w:pPr>
      <w:r>
        <w:separator/>
      </w:r>
    </w:p>
  </w:endnote>
  <w:endnote w:type="continuationSeparator" w:id="1">
    <w:p w:rsidR="003A3D30" w:rsidRDefault="003A3D30" w:rsidP="000F6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90091"/>
      <w:docPartObj>
        <w:docPartGallery w:val="Page Numbers (Bottom of Page)"/>
        <w:docPartUnique/>
      </w:docPartObj>
    </w:sdtPr>
    <w:sdtContent>
      <w:p w:rsidR="00D661CF" w:rsidRDefault="00D24B8E">
        <w:pPr>
          <w:pStyle w:val="Pidipagina"/>
          <w:jc w:val="right"/>
        </w:pPr>
        <w:r>
          <w:fldChar w:fldCharType="begin"/>
        </w:r>
        <w:r w:rsidR="00D661CF">
          <w:instrText>PAGE   \* MERGEFORMAT</w:instrText>
        </w:r>
        <w:r>
          <w:fldChar w:fldCharType="separate"/>
        </w:r>
        <w:r w:rsidR="008C47FD">
          <w:rPr>
            <w:noProof/>
          </w:rPr>
          <w:t>7</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D30" w:rsidRDefault="003A3D30" w:rsidP="000F62F2">
      <w:pPr>
        <w:spacing w:after="0" w:line="240" w:lineRule="auto"/>
      </w:pPr>
      <w:r>
        <w:separator/>
      </w:r>
    </w:p>
  </w:footnote>
  <w:footnote w:type="continuationSeparator" w:id="1">
    <w:p w:rsidR="003A3D30" w:rsidRDefault="003A3D30" w:rsidP="000F62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282B"/>
    <w:multiLevelType w:val="hybridMultilevel"/>
    <w:tmpl w:val="7DE647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2C3012"/>
    <w:multiLevelType w:val="hybridMultilevel"/>
    <w:tmpl w:val="BDE8F0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326A6F"/>
    <w:multiLevelType w:val="hybridMultilevel"/>
    <w:tmpl w:val="E182DAC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06798A"/>
    <w:multiLevelType w:val="hybridMultilevel"/>
    <w:tmpl w:val="50EA90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3747541"/>
    <w:multiLevelType w:val="hybridMultilevel"/>
    <w:tmpl w:val="1A7A145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6F387B16"/>
    <w:multiLevelType w:val="hybridMultilevel"/>
    <w:tmpl w:val="5144F25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displayVerticalDrawingGridEvery w:val="2"/>
  <w:characterSpacingControl w:val="doNotCompress"/>
  <w:hdrShapeDefaults>
    <o:shapedefaults v:ext="edit" spidmax="7169"/>
  </w:hdrShapeDefaults>
  <w:footnotePr>
    <w:footnote w:id="0"/>
    <w:footnote w:id="1"/>
  </w:footnotePr>
  <w:endnotePr>
    <w:endnote w:id="0"/>
    <w:endnote w:id="1"/>
  </w:endnotePr>
  <w:compat/>
  <w:rsids>
    <w:rsidRoot w:val="009A0986"/>
    <w:rsid w:val="000A09AB"/>
    <w:rsid w:val="000B40C3"/>
    <w:rsid w:val="000C03B8"/>
    <w:rsid w:val="000F62F2"/>
    <w:rsid w:val="00164534"/>
    <w:rsid w:val="00172763"/>
    <w:rsid w:val="001812DE"/>
    <w:rsid w:val="00193696"/>
    <w:rsid w:val="002459F7"/>
    <w:rsid w:val="0028413E"/>
    <w:rsid w:val="00293774"/>
    <w:rsid w:val="002C50C3"/>
    <w:rsid w:val="003A3D30"/>
    <w:rsid w:val="003E2A48"/>
    <w:rsid w:val="004079C1"/>
    <w:rsid w:val="004258F4"/>
    <w:rsid w:val="004628BE"/>
    <w:rsid w:val="00474246"/>
    <w:rsid w:val="004935F4"/>
    <w:rsid w:val="004A1B92"/>
    <w:rsid w:val="004B0C38"/>
    <w:rsid w:val="004E2202"/>
    <w:rsid w:val="004E4CFB"/>
    <w:rsid w:val="0050657C"/>
    <w:rsid w:val="005527C4"/>
    <w:rsid w:val="00595892"/>
    <w:rsid w:val="005D4C45"/>
    <w:rsid w:val="005F4C36"/>
    <w:rsid w:val="006764FD"/>
    <w:rsid w:val="006A2703"/>
    <w:rsid w:val="006A60BC"/>
    <w:rsid w:val="0071743F"/>
    <w:rsid w:val="007C1642"/>
    <w:rsid w:val="007E4B71"/>
    <w:rsid w:val="00802E1A"/>
    <w:rsid w:val="0084288F"/>
    <w:rsid w:val="008478FC"/>
    <w:rsid w:val="00894E3B"/>
    <w:rsid w:val="008C47FD"/>
    <w:rsid w:val="008E4418"/>
    <w:rsid w:val="008E4B72"/>
    <w:rsid w:val="008F469C"/>
    <w:rsid w:val="00992646"/>
    <w:rsid w:val="009A0986"/>
    <w:rsid w:val="009B0877"/>
    <w:rsid w:val="009B14C6"/>
    <w:rsid w:val="009D69B3"/>
    <w:rsid w:val="00A201E6"/>
    <w:rsid w:val="00A30962"/>
    <w:rsid w:val="00A34150"/>
    <w:rsid w:val="00AA09EB"/>
    <w:rsid w:val="00AC0E56"/>
    <w:rsid w:val="00B101E4"/>
    <w:rsid w:val="00B30814"/>
    <w:rsid w:val="00BA5C64"/>
    <w:rsid w:val="00BA6FBD"/>
    <w:rsid w:val="00C27714"/>
    <w:rsid w:val="00C52EFB"/>
    <w:rsid w:val="00C5605C"/>
    <w:rsid w:val="00CB3707"/>
    <w:rsid w:val="00CB661D"/>
    <w:rsid w:val="00CD6A8E"/>
    <w:rsid w:val="00CF005E"/>
    <w:rsid w:val="00D05025"/>
    <w:rsid w:val="00D24B8E"/>
    <w:rsid w:val="00D37638"/>
    <w:rsid w:val="00D37EF9"/>
    <w:rsid w:val="00D661CF"/>
    <w:rsid w:val="00D74F69"/>
    <w:rsid w:val="00D9039A"/>
    <w:rsid w:val="00D92BBD"/>
    <w:rsid w:val="00DB0AAB"/>
    <w:rsid w:val="00DB5EC8"/>
    <w:rsid w:val="00DD2FFF"/>
    <w:rsid w:val="00DF4F4B"/>
    <w:rsid w:val="00E14746"/>
    <w:rsid w:val="00E37E2C"/>
    <w:rsid w:val="00E676FD"/>
    <w:rsid w:val="00E76010"/>
    <w:rsid w:val="00E77080"/>
    <w:rsid w:val="00E95CC2"/>
    <w:rsid w:val="00F640D3"/>
    <w:rsid w:val="00FF2877"/>
    <w:rsid w:val="00FF6B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02E1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2EFB"/>
    <w:pPr>
      <w:ind w:left="720"/>
      <w:contextualSpacing/>
    </w:pPr>
  </w:style>
  <w:style w:type="paragraph" w:styleId="Testofumetto">
    <w:name w:val="Balloon Text"/>
    <w:basedOn w:val="Normale"/>
    <w:link w:val="TestofumettoCarattere"/>
    <w:uiPriority w:val="99"/>
    <w:semiHidden/>
    <w:unhideWhenUsed/>
    <w:rsid w:val="00A309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0962"/>
    <w:rPr>
      <w:rFonts w:ascii="Segoe UI" w:hAnsi="Segoe UI" w:cs="Segoe UI"/>
      <w:sz w:val="18"/>
      <w:szCs w:val="18"/>
    </w:rPr>
  </w:style>
  <w:style w:type="paragraph" w:styleId="NormaleWeb">
    <w:name w:val="Normal (Web)"/>
    <w:basedOn w:val="Normale"/>
    <w:uiPriority w:val="99"/>
    <w:semiHidden/>
    <w:unhideWhenUsed/>
    <w:rsid w:val="0028413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34150"/>
    <w:rPr>
      <w:b/>
      <w:bCs/>
    </w:rPr>
  </w:style>
  <w:style w:type="paragraph" w:styleId="Intestazione">
    <w:name w:val="header"/>
    <w:basedOn w:val="Normale"/>
    <w:link w:val="IntestazioneCarattere"/>
    <w:uiPriority w:val="99"/>
    <w:unhideWhenUsed/>
    <w:rsid w:val="000F62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62F2"/>
  </w:style>
  <w:style w:type="paragraph" w:styleId="Pidipagina">
    <w:name w:val="footer"/>
    <w:basedOn w:val="Normale"/>
    <w:link w:val="PidipaginaCarattere"/>
    <w:uiPriority w:val="99"/>
    <w:unhideWhenUsed/>
    <w:rsid w:val="000F62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62F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9836-9F83-448E-B4FE-BC5703AB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3032</Words>
  <Characters>17288</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Antonello Cipollino</dc:creator>
  <cp:lastModifiedBy>Giustino</cp:lastModifiedBy>
  <cp:revision>2</cp:revision>
  <cp:lastPrinted>2021-12-01T10:43:00Z</cp:lastPrinted>
  <dcterms:created xsi:type="dcterms:W3CDTF">2021-12-16T10:16:00Z</dcterms:created>
  <dcterms:modified xsi:type="dcterms:W3CDTF">2021-12-16T10:16:00Z</dcterms:modified>
</cp:coreProperties>
</file>